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0390" w14:textId="77777777" w:rsidR="00666D42" w:rsidRPr="00735CB9" w:rsidRDefault="00666D42" w:rsidP="00AB4AAC">
      <w:pPr>
        <w:spacing w:after="0" w:line="240" w:lineRule="auto"/>
        <w:jc w:val="center"/>
        <w:rPr>
          <w:rFonts w:asciiTheme="minorHAnsi" w:hAnsiTheme="minorHAnsi" w:cstheme="minorHAnsi"/>
          <w:b/>
          <w:sz w:val="20"/>
          <w:szCs w:val="18"/>
        </w:rPr>
      </w:pPr>
      <w:bookmarkStart w:id="0" w:name="_Hlk53995991"/>
      <w:r w:rsidRPr="00735CB9">
        <w:rPr>
          <w:rFonts w:asciiTheme="minorHAnsi" w:hAnsiTheme="minorHAnsi" w:cstheme="minorHAnsi"/>
          <w:b/>
          <w:sz w:val="20"/>
          <w:szCs w:val="18"/>
        </w:rPr>
        <w:t>Disadvantaged Business Enterprise Program</w:t>
      </w:r>
    </w:p>
    <w:p w14:paraId="268560E3" w14:textId="77777777" w:rsidR="00666D42" w:rsidRPr="00735CB9" w:rsidRDefault="00666D42" w:rsidP="00AB4AAC">
      <w:pPr>
        <w:pStyle w:val="Header"/>
        <w:jc w:val="center"/>
        <w:rPr>
          <w:rFonts w:asciiTheme="minorHAnsi" w:hAnsiTheme="minorHAnsi" w:cstheme="minorHAnsi"/>
          <w:b/>
          <w:sz w:val="20"/>
          <w:szCs w:val="18"/>
        </w:rPr>
      </w:pPr>
      <w:r w:rsidRPr="00735CB9">
        <w:rPr>
          <w:rFonts w:asciiTheme="minorHAnsi" w:hAnsiTheme="minorHAnsi" w:cstheme="minorHAnsi"/>
          <w:b/>
          <w:sz w:val="20"/>
          <w:szCs w:val="18"/>
        </w:rPr>
        <w:t>Commercially Useful Function (CUF) On-Site Review</w:t>
      </w:r>
    </w:p>
    <w:p w14:paraId="65E2B96E" w14:textId="77777777" w:rsidR="00666D42" w:rsidRPr="00735CB9" w:rsidRDefault="00666D42" w:rsidP="0085031D">
      <w:pPr>
        <w:pStyle w:val="Header"/>
        <w:jc w:val="center"/>
        <w:rPr>
          <w:rFonts w:asciiTheme="minorHAnsi" w:hAnsiTheme="minorHAnsi" w:cstheme="minorHAnsi"/>
          <w:b/>
          <w:sz w:val="20"/>
          <w:szCs w:val="18"/>
        </w:rPr>
      </w:pPr>
      <w:r w:rsidRPr="00735CB9">
        <w:rPr>
          <w:rFonts w:asciiTheme="minorHAnsi" w:hAnsiTheme="minorHAnsi" w:cstheme="minorHAnsi"/>
          <w:b/>
          <w:sz w:val="20"/>
          <w:szCs w:val="18"/>
        </w:rPr>
        <w:t>Office of Civil Rights</w:t>
      </w:r>
    </w:p>
    <w:tbl>
      <w:tblPr>
        <w:tblW w:w="93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666D42" w:rsidRPr="00735CB9" w14:paraId="4BF7A22F" w14:textId="77777777" w:rsidTr="00A117E9">
        <w:trPr>
          <w:trHeight w:val="80"/>
        </w:trPr>
        <w:tc>
          <w:tcPr>
            <w:tcW w:w="9397" w:type="dxa"/>
            <w:tcBorders>
              <w:top w:val="nil"/>
              <w:left w:val="nil"/>
              <w:bottom w:val="nil"/>
              <w:right w:val="nil"/>
            </w:tcBorders>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312"/>
              <w:gridCol w:w="854"/>
              <w:gridCol w:w="227"/>
              <w:gridCol w:w="727"/>
              <w:gridCol w:w="1469"/>
              <w:gridCol w:w="55"/>
              <w:gridCol w:w="1414"/>
              <w:gridCol w:w="1901"/>
            </w:tblGrid>
            <w:tr w:rsidR="00666D42" w:rsidRPr="00735CB9" w14:paraId="3DACAB39" w14:textId="77777777" w:rsidTr="00666D42">
              <w:trPr>
                <w:trHeight w:val="300"/>
              </w:trPr>
              <w:tc>
                <w:tcPr>
                  <w:tcW w:w="9209" w:type="dxa"/>
                  <w:gridSpan w:val="9"/>
                </w:tcPr>
                <w:p w14:paraId="45F0B06A" w14:textId="77777777" w:rsidR="00666D42" w:rsidRPr="00735CB9" w:rsidRDefault="00666D42" w:rsidP="006070B5">
                  <w:pPr>
                    <w:autoSpaceDE w:val="0"/>
                    <w:autoSpaceDN w:val="0"/>
                    <w:adjustRightInd w:val="0"/>
                    <w:spacing w:after="0" w:line="240" w:lineRule="auto"/>
                    <w:jc w:val="both"/>
                    <w:rPr>
                      <w:rFonts w:asciiTheme="minorHAnsi" w:hAnsiTheme="minorHAnsi" w:cstheme="minorHAnsi"/>
                      <w:sz w:val="18"/>
                      <w:szCs w:val="18"/>
                    </w:rPr>
                  </w:pPr>
                  <w:r w:rsidRPr="00735CB9">
                    <w:rPr>
                      <w:rFonts w:asciiTheme="minorHAnsi" w:hAnsiTheme="minorHAnsi" w:cstheme="minorHAnsi"/>
                      <w:color w:val="000000"/>
                      <w:sz w:val="18"/>
                      <w:szCs w:val="18"/>
                    </w:rPr>
                    <w:t xml:space="preserve">This purpose of this form is to review Disadvantaged Business Enterprise (DBE) compliance with the </w:t>
                  </w:r>
                  <w:r w:rsidRPr="00735CB9">
                    <w:rPr>
                      <w:rFonts w:asciiTheme="minorHAnsi" w:hAnsiTheme="minorHAnsi" w:cstheme="minorHAnsi"/>
                      <w:b/>
                      <w:bCs/>
                      <w:color w:val="000000"/>
                      <w:sz w:val="18"/>
                      <w:szCs w:val="18"/>
                    </w:rPr>
                    <w:t>Commercially Useful Function (CUF)</w:t>
                  </w:r>
                  <w:r w:rsidRPr="00735CB9">
                    <w:rPr>
                      <w:rFonts w:asciiTheme="minorHAnsi" w:hAnsiTheme="minorHAnsi" w:cstheme="minorHAnsi"/>
                      <w:color w:val="000000"/>
                      <w:sz w:val="18"/>
                      <w:szCs w:val="18"/>
                    </w:rPr>
                    <w:t xml:space="preserve"> requirements of 49 CFR, Part 26.  The CUF review should be completed when the DBE is initially on the project, during the peak period of the DBE’s work and when there are changes in the DBE’s work performance.  The CUF review should be completed through on-site observations, documentation review, and interviews with contractor’s personnel.  Additional sheets can be used if needed.</w:t>
                  </w:r>
                </w:p>
              </w:tc>
            </w:tr>
            <w:tr w:rsidR="00666D42" w:rsidRPr="00735CB9" w14:paraId="79146E4B" w14:textId="77777777" w:rsidTr="007B5268">
              <w:trPr>
                <w:trHeight w:val="300"/>
              </w:trPr>
              <w:tc>
                <w:tcPr>
                  <w:tcW w:w="5839" w:type="dxa"/>
                  <w:gridSpan w:val="6"/>
                </w:tcPr>
                <w:p w14:paraId="243185F2" w14:textId="77777777" w:rsidR="00666D42" w:rsidRPr="00735CB9" w:rsidRDefault="00C1607D" w:rsidP="006070B5">
                  <w:pPr>
                    <w:rPr>
                      <w:rFonts w:asciiTheme="minorHAnsi" w:hAnsiTheme="minorHAnsi" w:cstheme="minorHAnsi"/>
                      <w:sz w:val="20"/>
                      <w:szCs w:val="20"/>
                    </w:rPr>
                  </w:pPr>
                  <w:r w:rsidRPr="00735CB9">
                    <w:rPr>
                      <w:rFonts w:asciiTheme="minorHAnsi" w:hAnsiTheme="minorHAnsi" w:cstheme="minorHAnsi"/>
                      <w:sz w:val="20"/>
                      <w:szCs w:val="20"/>
                    </w:rPr>
                    <w:t xml:space="preserve">Prime Contractor: </w:t>
                  </w:r>
                </w:p>
              </w:tc>
              <w:tc>
                <w:tcPr>
                  <w:tcW w:w="3370" w:type="dxa"/>
                  <w:gridSpan w:val="3"/>
                </w:tcPr>
                <w:p w14:paraId="1AEC5F65" w14:textId="77777777" w:rsidR="00666D42" w:rsidRPr="00735CB9" w:rsidRDefault="00C1607D" w:rsidP="00C1607D">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 xml:space="preserve">Federal Aid Number: </w:t>
                  </w:r>
                </w:p>
              </w:tc>
            </w:tr>
            <w:tr w:rsidR="00666D42" w:rsidRPr="00735CB9" w14:paraId="3DBDEA9F" w14:textId="77777777" w:rsidTr="007B5268">
              <w:trPr>
                <w:trHeight w:val="300"/>
              </w:trPr>
              <w:tc>
                <w:tcPr>
                  <w:tcW w:w="5839" w:type="dxa"/>
                  <w:gridSpan w:val="6"/>
                </w:tcPr>
                <w:p w14:paraId="1FD833D3" w14:textId="77777777" w:rsidR="00666D42" w:rsidRPr="00735CB9" w:rsidRDefault="00666D42" w:rsidP="006070B5">
                  <w:pPr>
                    <w:spacing w:after="0" w:line="240" w:lineRule="auto"/>
                    <w:rPr>
                      <w:rFonts w:asciiTheme="minorHAnsi" w:hAnsiTheme="minorHAnsi" w:cstheme="minorHAnsi"/>
                      <w:b/>
                      <w:sz w:val="20"/>
                      <w:szCs w:val="20"/>
                    </w:rPr>
                  </w:pPr>
                  <w:r w:rsidRPr="00735CB9">
                    <w:rPr>
                      <w:rFonts w:asciiTheme="minorHAnsi" w:hAnsiTheme="minorHAnsi" w:cstheme="minorHAnsi"/>
                      <w:sz w:val="20"/>
                      <w:szCs w:val="20"/>
                    </w:rPr>
                    <w:t>DBE Subcontractor</w:t>
                  </w:r>
                  <w:r w:rsidRPr="00735CB9">
                    <w:rPr>
                      <w:rFonts w:asciiTheme="minorHAnsi" w:hAnsiTheme="minorHAnsi" w:cstheme="minorHAnsi"/>
                      <w:b/>
                      <w:sz w:val="20"/>
                      <w:szCs w:val="20"/>
                    </w:rPr>
                    <w:t xml:space="preserve">: </w:t>
                  </w:r>
                </w:p>
              </w:tc>
              <w:tc>
                <w:tcPr>
                  <w:tcW w:w="3370" w:type="dxa"/>
                  <w:gridSpan w:val="3"/>
                </w:tcPr>
                <w:p w14:paraId="4448F3CD" w14:textId="77777777" w:rsidR="00666D42" w:rsidRPr="00735CB9" w:rsidRDefault="00666D42" w:rsidP="006070B5">
                  <w:pPr>
                    <w:spacing w:after="0" w:line="240" w:lineRule="auto"/>
                    <w:rPr>
                      <w:rFonts w:asciiTheme="minorHAnsi" w:hAnsiTheme="minorHAnsi" w:cstheme="minorHAnsi"/>
                      <w:b/>
                      <w:sz w:val="20"/>
                      <w:szCs w:val="20"/>
                    </w:rPr>
                  </w:pPr>
                  <w:r w:rsidRPr="00735CB9">
                    <w:rPr>
                      <w:rFonts w:asciiTheme="minorHAnsi" w:hAnsiTheme="minorHAnsi" w:cstheme="minorHAnsi"/>
                      <w:sz w:val="20"/>
                      <w:szCs w:val="20"/>
                    </w:rPr>
                    <w:t xml:space="preserve">Contract </w:t>
                  </w:r>
                  <w:r w:rsidR="0085031D" w:rsidRPr="00735CB9">
                    <w:rPr>
                      <w:rFonts w:asciiTheme="minorHAnsi" w:hAnsiTheme="minorHAnsi" w:cstheme="minorHAnsi"/>
                      <w:sz w:val="20"/>
                      <w:szCs w:val="20"/>
                    </w:rPr>
                    <w:t>Number</w:t>
                  </w:r>
                  <w:r w:rsidR="0085031D" w:rsidRPr="00735CB9">
                    <w:rPr>
                      <w:rFonts w:asciiTheme="minorHAnsi" w:hAnsiTheme="minorHAnsi" w:cstheme="minorHAnsi"/>
                      <w:b/>
                      <w:sz w:val="20"/>
                      <w:szCs w:val="20"/>
                    </w:rPr>
                    <w:t>:</w:t>
                  </w:r>
                  <w:r w:rsidRPr="00735CB9">
                    <w:rPr>
                      <w:rFonts w:asciiTheme="minorHAnsi" w:hAnsiTheme="minorHAnsi" w:cstheme="minorHAnsi"/>
                      <w:b/>
                      <w:sz w:val="20"/>
                      <w:szCs w:val="20"/>
                    </w:rPr>
                    <w:t xml:space="preserve"> </w:t>
                  </w:r>
                </w:p>
              </w:tc>
            </w:tr>
            <w:tr w:rsidR="00666D42" w:rsidRPr="00735CB9" w14:paraId="33755901" w14:textId="77777777" w:rsidTr="007B5268">
              <w:trPr>
                <w:trHeight w:val="300"/>
              </w:trPr>
              <w:tc>
                <w:tcPr>
                  <w:tcW w:w="5839" w:type="dxa"/>
                  <w:gridSpan w:val="6"/>
                </w:tcPr>
                <w:p w14:paraId="39DEA5DC" w14:textId="77777777" w:rsidR="00C1607D" w:rsidRPr="00735CB9" w:rsidRDefault="0085031D" w:rsidP="006070B5">
                  <w:pPr>
                    <w:tabs>
                      <w:tab w:val="left" w:pos="0"/>
                      <w:tab w:val="left" w:pos="450"/>
                    </w:tabs>
                    <w:suppressAutoHyphens/>
                    <w:rPr>
                      <w:rFonts w:asciiTheme="minorHAnsi" w:hAnsiTheme="minorHAnsi" w:cstheme="minorHAnsi"/>
                      <w:spacing w:val="-2"/>
                      <w:sz w:val="20"/>
                      <w:szCs w:val="20"/>
                    </w:rPr>
                  </w:pPr>
                  <w:r w:rsidRPr="00735CB9">
                    <w:rPr>
                      <w:rFonts w:asciiTheme="minorHAnsi" w:hAnsiTheme="minorHAnsi" w:cstheme="minorHAnsi"/>
                      <w:sz w:val="20"/>
                      <w:szCs w:val="20"/>
                    </w:rPr>
                    <w:t>Project (</w:t>
                  </w:r>
                  <w:r w:rsidR="00666D42" w:rsidRPr="00735CB9">
                    <w:rPr>
                      <w:rFonts w:asciiTheme="minorHAnsi" w:hAnsiTheme="minorHAnsi" w:cstheme="minorHAnsi"/>
                      <w:sz w:val="20"/>
                      <w:szCs w:val="20"/>
                    </w:rPr>
                    <w:t xml:space="preserve">Name): </w:t>
                  </w:r>
                </w:p>
              </w:tc>
              <w:tc>
                <w:tcPr>
                  <w:tcW w:w="3370" w:type="dxa"/>
                  <w:gridSpan w:val="3"/>
                </w:tcPr>
                <w:p w14:paraId="2D8DC96E"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Date of On-Site Visit:</w:t>
                  </w:r>
                </w:p>
              </w:tc>
            </w:tr>
            <w:tr w:rsidR="00666D42" w:rsidRPr="00735CB9" w14:paraId="4A5B4374" w14:textId="77777777" w:rsidTr="00666D42">
              <w:trPr>
                <w:trHeight w:val="117"/>
              </w:trPr>
              <w:tc>
                <w:tcPr>
                  <w:tcW w:w="9209" w:type="dxa"/>
                  <w:gridSpan w:val="9"/>
                </w:tcPr>
                <w:p w14:paraId="37E43F40" w14:textId="77777777" w:rsidR="00666D42" w:rsidRPr="00735CB9" w:rsidRDefault="00666D42" w:rsidP="006070B5">
                  <w:pPr>
                    <w:spacing w:after="0" w:line="240" w:lineRule="auto"/>
                    <w:rPr>
                      <w:rFonts w:asciiTheme="minorHAnsi" w:hAnsiTheme="minorHAnsi" w:cstheme="minorHAnsi"/>
                      <w:sz w:val="20"/>
                      <w:szCs w:val="20"/>
                    </w:rPr>
                  </w:pPr>
                </w:p>
              </w:tc>
            </w:tr>
            <w:tr w:rsidR="00666D42" w:rsidRPr="00735CB9" w14:paraId="33B7BA35" w14:textId="77777777" w:rsidTr="00666D42">
              <w:trPr>
                <w:trHeight w:val="228"/>
              </w:trPr>
              <w:tc>
                <w:tcPr>
                  <w:tcW w:w="9209" w:type="dxa"/>
                  <w:gridSpan w:val="9"/>
                </w:tcPr>
                <w:p w14:paraId="2A37A4BD" w14:textId="77777777" w:rsidR="00666D42" w:rsidRPr="00735CB9" w:rsidRDefault="00666D42" w:rsidP="00C1607D">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DB</w:t>
                  </w:r>
                  <w:r w:rsidR="00C1607D" w:rsidRPr="00735CB9">
                    <w:rPr>
                      <w:rFonts w:asciiTheme="minorHAnsi" w:hAnsiTheme="minorHAnsi" w:cstheme="minorHAnsi"/>
                      <w:sz w:val="20"/>
                      <w:szCs w:val="20"/>
                    </w:rPr>
                    <w:t>E’s work observed on this date:</w:t>
                  </w:r>
                </w:p>
              </w:tc>
            </w:tr>
            <w:tr w:rsidR="00666D42" w:rsidRPr="00735CB9" w14:paraId="24E0A7B8" w14:textId="77777777" w:rsidTr="00666D42">
              <w:trPr>
                <w:trHeight w:val="276"/>
              </w:trPr>
              <w:tc>
                <w:tcPr>
                  <w:tcW w:w="1250" w:type="dxa"/>
                  <w:vAlign w:val="center"/>
                </w:tcPr>
                <w:p w14:paraId="2A6F4B09" w14:textId="77777777" w:rsidR="00666D42" w:rsidRPr="00735CB9" w:rsidRDefault="00666D42" w:rsidP="006070B5">
                  <w:pPr>
                    <w:spacing w:after="0" w:line="240" w:lineRule="auto"/>
                    <w:jc w:val="center"/>
                    <w:rPr>
                      <w:rFonts w:asciiTheme="minorHAnsi" w:hAnsiTheme="minorHAnsi" w:cstheme="minorHAnsi"/>
                      <w:sz w:val="20"/>
                      <w:szCs w:val="20"/>
                    </w:rPr>
                  </w:pPr>
                  <w:r w:rsidRPr="00735CB9">
                    <w:rPr>
                      <w:rFonts w:asciiTheme="minorHAnsi" w:hAnsiTheme="minorHAnsi" w:cstheme="minorHAnsi"/>
                      <w:sz w:val="20"/>
                      <w:szCs w:val="20"/>
                    </w:rPr>
                    <w:t>Item Number</w:t>
                  </w:r>
                </w:p>
                <w:p w14:paraId="0A9E7290" w14:textId="77777777" w:rsidR="00666D42" w:rsidRPr="00735CB9" w:rsidRDefault="00666D42" w:rsidP="006070B5">
                  <w:pPr>
                    <w:spacing w:after="0" w:line="240" w:lineRule="auto"/>
                    <w:jc w:val="center"/>
                    <w:rPr>
                      <w:rFonts w:asciiTheme="minorHAnsi" w:hAnsiTheme="minorHAnsi" w:cstheme="minorHAnsi"/>
                      <w:sz w:val="20"/>
                      <w:szCs w:val="20"/>
                    </w:rPr>
                  </w:pPr>
                  <w:r w:rsidRPr="00735CB9">
                    <w:rPr>
                      <w:rFonts w:asciiTheme="minorHAnsi" w:hAnsiTheme="minorHAnsi" w:cstheme="minorHAnsi"/>
                      <w:sz w:val="20"/>
                      <w:szCs w:val="20"/>
                    </w:rPr>
                    <w:t>(if applicable)</w:t>
                  </w:r>
                </w:p>
              </w:tc>
              <w:tc>
                <w:tcPr>
                  <w:tcW w:w="1312" w:type="dxa"/>
                  <w:vAlign w:val="center"/>
                </w:tcPr>
                <w:p w14:paraId="7B9DAD10" w14:textId="77777777" w:rsidR="00666D42" w:rsidRPr="00735CB9" w:rsidRDefault="005E0847" w:rsidP="006070B5">
                  <w:pPr>
                    <w:spacing w:after="0" w:line="240" w:lineRule="auto"/>
                    <w:jc w:val="center"/>
                    <w:rPr>
                      <w:rFonts w:asciiTheme="minorHAnsi" w:hAnsiTheme="minorHAnsi" w:cstheme="minorHAnsi"/>
                      <w:sz w:val="20"/>
                      <w:szCs w:val="20"/>
                    </w:rPr>
                  </w:pPr>
                  <w:r w:rsidRPr="00735CB9">
                    <w:rPr>
                      <w:rFonts w:asciiTheme="minorHAnsi" w:hAnsiTheme="minorHAnsi" w:cstheme="minorHAnsi"/>
                      <w:sz w:val="20"/>
                      <w:szCs w:val="20"/>
                    </w:rPr>
                    <w:t xml:space="preserve">Percent </w:t>
                  </w:r>
                  <w:r w:rsidR="00666D42" w:rsidRPr="00735CB9">
                    <w:rPr>
                      <w:rFonts w:asciiTheme="minorHAnsi" w:hAnsiTheme="minorHAnsi" w:cstheme="minorHAnsi"/>
                      <w:sz w:val="20"/>
                      <w:szCs w:val="20"/>
                    </w:rPr>
                    <w:t>Complete</w:t>
                  </w:r>
                </w:p>
              </w:tc>
              <w:tc>
                <w:tcPr>
                  <w:tcW w:w="4746" w:type="dxa"/>
                  <w:gridSpan w:val="6"/>
                  <w:vAlign w:val="center"/>
                </w:tcPr>
                <w:p w14:paraId="6B054C33" w14:textId="77777777" w:rsidR="00666D42" w:rsidRPr="00735CB9" w:rsidRDefault="00666D42" w:rsidP="006070B5">
                  <w:pPr>
                    <w:spacing w:after="0" w:line="240" w:lineRule="auto"/>
                    <w:jc w:val="center"/>
                    <w:rPr>
                      <w:rFonts w:asciiTheme="minorHAnsi" w:hAnsiTheme="minorHAnsi" w:cstheme="minorHAnsi"/>
                      <w:sz w:val="20"/>
                      <w:szCs w:val="20"/>
                    </w:rPr>
                  </w:pPr>
                  <w:r w:rsidRPr="00735CB9">
                    <w:rPr>
                      <w:rFonts w:asciiTheme="minorHAnsi" w:hAnsiTheme="minorHAnsi" w:cstheme="minorHAnsi"/>
                      <w:sz w:val="20"/>
                      <w:szCs w:val="20"/>
                    </w:rPr>
                    <w:t>Item Description</w:t>
                  </w:r>
                </w:p>
              </w:tc>
              <w:tc>
                <w:tcPr>
                  <w:tcW w:w="1901" w:type="dxa"/>
                  <w:vAlign w:val="center"/>
                </w:tcPr>
                <w:p w14:paraId="45493770" w14:textId="77777777" w:rsidR="00666D42" w:rsidRPr="00735CB9" w:rsidRDefault="00666D42" w:rsidP="006070B5">
                  <w:pPr>
                    <w:spacing w:after="0" w:line="240" w:lineRule="auto"/>
                    <w:jc w:val="center"/>
                    <w:rPr>
                      <w:rFonts w:asciiTheme="minorHAnsi" w:hAnsiTheme="minorHAnsi" w:cstheme="minorHAnsi"/>
                      <w:sz w:val="20"/>
                      <w:szCs w:val="20"/>
                    </w:rPr>
                  </w:pPr>
                  <w:r w:rsidRPr="00735CB9">
                    <w:rPr>
                      <w:rFonts w:asciiTheme="minorHAnsi" w:hAnsiTheme="minorHAnsi" w:cstheme="minorHAnsi"/>
                      <w:sz w:val="20"/>
                      <w:szCs w:val="20"/>
                    </w:rPr>
                    <w:t>Dollar Amount</w:t>
                  </w:r>
                </w:p>
              </w:tc>
            </w:tr>
            <w:tr w:rsidR="00666D42" w:rsidRPr="00735CB9" w14:paraId="44127A56" w14:textId="77777777" w:rsidTr="00666D42">
              <w:trPr>
                <w:trHeight w:val="178"/>
              </w:trPr>
              <w:tc>
                <w:tcPr>
                  <w:tcW w:w="1250" w:type="dxa"/>
                </w:tcPr>
                <w:p w14:paraId="598F0420" w14:textId="77777777" w:rsidR="00666D42" w:rsidRPr="00735CB9" w:rsidRDefault="00666D42" w:rsidP="006070B5">
                  <w:pPr>
                    <w:spacing w:after="0" w:line="240" w:lineRule="auto"/>
                    <w:rPr>
                      <w:rFonts w:asciiTheme="minorHAnsi" w:hAnsiTheme="minorHAnsi" w:cstheme="minorHAnsi"/>
                      <w:sz w:val="20"/>
                      <w:szCs w:val="20"/>
                    </w:rPr>
                  </w:pPr>
                </w:p>
              </w:tc>
              <w:tc>
                <w:tcPr>
                  <w:tcW w:w="1312" w:type="dxa"/>
                </w:tcPr>
                <w:p w14:paraId="5E9E2800" w14:textId="77777777" w:rsidR="00666D42" w:rsidRPr="00735CB9" w:rsidRDefault="00666D42" w:rsidP="006070B5">
                  <w:pPr>
                    <w:spacing w:after="0" w:line="240" w:lineRule="auto"/>
                    <w:rPr>
                      <w:rFonts w:asciiTheme="minorHAnsi" w:hAnsiTheme="minorHAnsi" w:cstheme="minorHAnsi"/>
                      <w:sz w:val="20"/>
                      <w:szCs w:val="20"/>
                    </w:rPr>
                  </w:pPr>
                </w:p>
              </w:tc>
              <w:tc>
                <w:tcPr>
                  <w:tcW w:w="4746" w:type="dxa"/>
                  <w:gridSpan w:val="6"/>
                </w:tcPr>
                <w:p w14:paraId="747162CF" w14:textId="77777777" w:rsidR="00666D42" w:rsidRPr="00735CB9" w:rsidRDefault="00666D42" w:rsidP="006070B5">
                  <w:pPr>
                    <w:spacing w:after="0" w:line="240" w:lineRule="auto"/>
                    <w:rPr>
                      <w:rFonts w:asciiTheme="minorHAnsi" w:hAnsiTheme="minorHAnsi" w:cstheme="minorHAnsi"/>
                      <w:sz w:val="20"/>
                      <w:szCs w:val="20"/>
                    </w:rPr>
                  </w:pPr>
                </w:p>
              </w:tc>
              <w:tc>
                <w:tcPr>
                  <w:tcW w:w="1901" w:type="dxa"/>
                </w:tcPr>
                <w:p w14:paraId="3CE8A519" w14:textId="77777777" w:rsidR="00666D42" w:rsidRPr="00735CB9" w:rsidRDefault="00666D42" w:rsidP="006070B5">
                  <w:pPr>
                    <w:spacing w:after="0" w:line="240" w:lineRule="auto"/>
                    <w:rPr>
                      <w:rFonts w:asciiTheme="minorHAnsi" w:hAnsiTheme="minorHAnsi" w:cstheme="minorHAnsi"/>
                      <w:sz w:val="20"/>
                      <w:szCs w:val="20"/>
                    </w:rPr>
                  </w:pPr>
                </w:p>
              </w:tc>
            </w:tr>
            <w:tr w:rsidR="00666D42" w:rsidRPr="00735CB9" w14:paraId="572097F3" w14:textId="77777777" w:rsidTr="00666D42">
              <w:trPr>
                <w:trHeight w:val="178"/>
              </w:trPr>
              <w:tc>
                <w:tcPr>
                  <w:tcW w:w="1250" w:type="dxa"/>
                </w:tcPr>
                <w:p w14:paraId="13EC0F4F" w14:textId="77777777" w:rsidR="00666D42" w:rsidRPr="00735CB9" w:rsidRDefault="00666D42" w:rsidP="006070B5">
                  <w:pPr>
                    <w:spacing w:after="0" w:line="240" w:lineRule="auto"/>
                    <w:rPr>
                      <w:rFonts w:asciiTheme="minorHAnsi" w:hAnsiTheme="minorHAnsi" w:cstheme="minorHAnsi"/>
                      <w:sz w:val="20"/>
                      <w:szCs w:val="20"/>
                    </w:rPr>
                  </w:pPr>
                </w:p>
              </w:tc>
              <w:tc>
                <w:tcPr>
                  <w:tcW w:w="1312" w:type="dxa"/>
                </w:tcPr>
                <w:p w14:paraId="621409E9" w14:textId="77777777" w:rsidR="00666D42" w:rsidRPr="00735CB9" w:rsidRDefault="00666D42" w:rsidP="006070B5">
                  <w:pPr>
                    <w:spacing w:after="0" w:line="240" w:lineRule="auto"/>
                    <w:rPr>
                      <w:rFonts w:asciiTheme="minorHAnsi" w:hAnsiTheme="minorHAnsi" w:cstheme="minorHAnsi"/>
                      <w:sz w:val="20"/>
                      <w:szCs w:val="20"/>
                    </w:rPr>
                  </w:pPr>
                </w:p>
              </w:tc>
              <w:tc>
                <w:tcPr>
                  <w:tcW w:w="4746" w:type="dxa"/>
                  <w:gridSpan w:val="6"/>
                </w:tcPr>
                <w:p w14:paraId="35CD2309" w14:textId="77777777" w:rsidR="00666D42" w:rsidRPr="00735CB9" w:rsidRDefault="00666D42" w:rsidP="006070B5">
                  <w:pPr>
                    <w:spacing w:after="0" w:line="240" w:lineRule="auto"/>
                    <w:rPr>
                      <w:rFonts w:asciiTheme="minorHAnsi" w:hAnsiTheme="minorHAnsi" w:cstheme="minorHAnsi"/>
                      <w:sz w:val="20"/>
                      <w:szCs w:val="20"/>
                    </w:rPr>
                  </w:pPr>
                </w:p>
              </w:tc>
              <w:tc>
                <w:tcPr>
                  <w:tcW w:w="1901" w:type="dxa"/>
                </w:tcPr>
                <w:p w14:paraId="19C5DF9F" w14:textId="77777777" w:rsidR="00666D42" w:rsidRPr="00735CB9" w:rsidRDefault="00666D42" w:rsidP="006070B5">
                  <w:pPr>
                    <w:spacing w:after="0" w:line="240" w:lineRule="auto"/>
                    <w:rPr>
                      <w:rFonts w:asciiTheme="minorHAnsi" w:hAnsiTheme="minorHAnsi" w:cstheme="minorHAnsi"/>
                      <w:sz w:val="20"/>
                      <w:szCs w:val="20"/>
                    </w:rPr>
                  </w:pPr>
                </w:p>
              </w:tc>
            </w:tr>
            <w:tr w:rsidR="00666D42" w:rsidRPr="00735CB9" w14:paraId="1F936F3B" w14:textId="77777777" w:rsidTr="00666D42">
              <w:trPr>
                <w:trHeight w:val="167"/>
              </w:trPr>
              <w:tc>
                <w:tcPr>
                  <w:tcW w:w="1250" w:type="dxa"/>
                </w:tcPr>
                <w:p w14:paraId="1872202B" w14:textId="77777777" w:rsidR="00666D42" w:rsidRPr="00735CB9" w:rsidRDefault="00666D42" w:rsidP="006070B5">
                  <w:pPr>
                    <w:spacing w:after="0" w:line="240" w:lineRule="auto"/>
                    <w:rPr>
                      <w:rFonts w:asciiTheme="minorHAnsi" w:hAnsiTheme="minorHAnsi" w:cstheme="minorHAnsi"/>
                      <w:sz w:val="20"/>
                      <w:szCs w:val="20"/>
                    </w:rPr>
                  </w:pPr>
                </w:p>
              </w:tc>
              <w:tc>
                <w:tcPr>
                  <w:tcW w:w="1312" w:type="dxa"/>
                </w:tcPr>
                <w:p w14:paraId="6D48D1C2" w14:textId="77777777" w:rsidR="00666D42" w:rsidRPr="00735CB9" w:rsidRDefault="00666D42" w:rsidP="006070B5">
                  <w:pPr>
                    <w:spacing w:after="0" w:line="240" w:lineRule="auto"/>
                    <w:rPr>
                      <w:rFonts w:asciiTheme="minorHAnsi" w:hAnsiTheme="minorHAnsi" w:cstheme="minorHAnsi"/>
                      <w:sz w:val="20"/>
                      <w:szCs w:val="20"/>
                    </w:rPr>
                  </w:pPr>
                </w:p>
              </w:tc>
              <w:tc>
                <w:tcPr>
                  <w:tcW w:w="4746" w:type="dxa"/>
                  <w:gridSpan w:val="6"/>
                </w:tcPr>
                <w:p w14:paraId="1DA3EBE6" w14:textId="77777777" w:rsidR="00666D42" w:rsidRPr="00735CB9" w:rsidRDefault="00666D42" w:rsidP="006070B5">
                  <w:pPr>
                    <w:spacing w:after="0" w:line="240" w:lineRule="auto"/>
                    <w:rPr>
                      <w:rFonts w:asciiTheme="minorHAnsi" w:hAnsiTheme="minorHAnsi" w:cstheme="minorHAnsi"/>
                      <w:sz w:val="20"/>
                      <w:szCs w:val="20"/>
                    </w:rPr>
                  </w:pPr>
                </w:p>
              </w:tc>
              <w:tc>
                <w:tcPr>
                  <w:tcW w:w="1901" w:type="dxa"/>
                </w:tcPr>
                <w:p w14:paraId="349DAA1A" w14:textId="77777777" w:rsidR="00666D42" w:rsidRPr="00735CB9" w:rsidRDefault="00666D42" w:rsidP="006070B5">
                  <w:pPr>
                    <w:spacing w:after="0" w:line="240" w:lineRule="auto"/>
                    <w:rPr>
                      <w:rFonts w:asciiTheme="minorHAnsi" w:hAnsiTheme="minorHAnsi" w:cstheme="minorHAnsi"/>
                      <w:sz w:val="20"/>
                      <w:szCs w:val="20"/>
                    </w:rPr>
                  </w:pPr>
                </w:p>
              </w:tc>
            </w:tr>
            <w:tr w:rsidR="00666D42" w:rsidRPr="00735CB9" w14:paraId="28FA7A5F" w14:textId="77777777" w:rsidTr="00666D42">
              <w:trPr>
                <w:trHeight w:val="300"/>
              </w:trPr>
              <w:tc>
                <w:tcPr>
                  <w:tcW w:w="3643" w:type="dxa"/>
                  <w:gridSpan w:val="4"/>
                </w:tcPr>
                <w:p w14:paraId="761EDE5B"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2.  DBE Subcontractor’s Start Date:</w:t>
                  </w:r>
                </w:p>
              </w:tc>
              <w:tc>
                <w:tcPr>
                  <w:tcW w:w="2251" w:type="dxa"/>
                  <w:gridSpan w:val="3"/>
                </w:tcPr>
                <w:p w14:paraId="1945448B"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3. DDOT Contract % Complete:</w:t>
                  </w:r>
                </w:p>
              </w:tc>
              <w:tc>
                <w:tcPr>
                  <w:tcW w:w="3315" w:type="dxa"/>
                  <w:gridSpan w:val="2"/>
                </w:tcPr>
                <w:p w14:paraId="1163492A"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4. Anticipated Completion Date:</w:t>
                  </w:r>
                </w:p>
              </w:tc>
            </w:tr>
            <w:tr w:rsidR="00666D42" w:rsidRPr="00735CB9" w14:paraId="21AD84EE" w14:textId="77777777" w:rsidTr="00666D42">
              <w:trPr>
                <w:trHeight w:val="289"/>
              </w:trPr>
              <w:tc>
                <w:tcPr>
                  <w:tcW w:w="9209" w:type="dxa"/>
                  <w:gridSpan w:val="9"/>
                </w:tcPr>
                <w:p w14:paraId="2C354523"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 xml:space="preserve">5. Do the DBE’s employees receive work assignments from the DBE’s Superintendent/Foreman?  </w:t>
                  </w:r>
                </w:p>
                <w:p w14:paraId="12AA1327" w14:textId="77777777" w:rsidR="00666D42" w:rsidRPr="00735CB9" w:rsidRDefault="00666D42" w:rsidP="006070B5">
                  <w:pPr>
                    <w:spacing w:after="0" w:line="240" w:lineRule="auto"/>
                    <w:rPr>
                      <w:rFonts w:asciiTheme="minorHAnsi" w:hAnsiTheme="minorHAnsi" w:cstheme="minorHAnsi"/>
                      <w:sz w:val="20"/>
                      <w:szCs w:val="20"/>
                    </w:rPr>
                  </w:pPr>
                </w:p>
              </w:tc>
            </w:tr>
            <w:tr w:rsidR="00666D42" w:rsidRPr="00735CB9" w14:paraId="5EDCD24C" w14:textId="77777777" w:rsidTr="00666D42">
              <w:trPr>
                <w:trHeight w:val="276"/>
              </w:trPr>
              <w:tc>
                <w:tcPr>
                  <w:tcW w:w="4370" w:type="dxa"/>
                  <w:gridSpan w:val="5"/>
                </w:tcPr>
                <w:p w14:paraId="18D1560F"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6. Is the Superintendent/Foreman employed exclusively by the DBE contractor?</w:t>
                  </w:r>
                </w:p>
              </w:tc>
              <w:tc>
                <w:tcPr>
                  <w:tcW w:w="4839" w:type="dxa"/>
                  <w:gridSpan w:val="4"/>
                </w:tcPr>
                <w:p w14:paraId="31DF4EBF"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6a. If no, please explain:</w:t>
                  </w:r>
                </w:p>
              </w:tc>
            </w:tr>
            <w:tr w:rsidR="00666D42" w:rsidRPr="00735CB9" w14:paraId="3DBE08EE" w14:textId="77777777" w:rsidTr="00666D42">
              <w:trPr>
                <w:trHeight w:val="306"/>
              </w:trPr>
              <w:tc>
                <w:tcPr>
                  <w:tcW w:w="9209" w:type="dxa"/>
                  <w:gridSpan w:val="9"/>
                </w:tcPr>
                <w:p w14:paraId="587C9070"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7. Is the DBE’s Superintendent/Foreman shown on the DBE’s payroll?</w:t>
                  </w:r>
                </w:p>
              </w:tc>
            </w:tr>
            <w:tr w:rsidR="00666D42" w:rsidRPr="00735CB9" w14:paraId="03C31CDE" w14:textId="77777777" w:rsidTr="00666D42">
              <w:trPr>
                <w:trHeight w:val="218"/>
              </w:trPr>
              <w:tc>
                <w:tcPr>
                  <w:tcW w:w="4370" w:type="dxa"/>
                  <w:gridSpan w:val="5"/>
                </w:tcPr>
                <w:p w14:paraId="3E69700C"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 xml:space="preserve">8.Is the Superintendent / Foreman shown on any other contractor’s payroll? </w:t>
                  </w:r>
                </w:p>
              </w:tc>
              <w:tc>
                <w:tcPr>
                  <w:tcW w:w="4839" w:type="dxa"/>
                  <w:gridSpan w:val="4"/>
                </w:tcPr>
                <w:p w14:paraId="6DFC512D"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8a. If yes, please explain:</w:t>
                  </w:r>
                </w:p>
              </w:tc>
            </w:tr>
            <w:tr w:rsidR="00666D42" w:rsidRPr="00735CB9" w14:paraId="4C133FA7" w14:textId="77777777" w:rsidTr="00666D42">
              <w:trPr>
                <w:trHeight w:val="189"/>
              </w:trPr>
              <w:tc>
                <w:tcPr>
                  <w:tcW w:w="9209" w:type="dxa"/>
                  <w:gridSpan w:val="9"/>
                </w:tcPr>
                <w:p w14:paraId="6F372B51"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9. List names and crafts of DBE’s work crew as observed (use additional sheets, if needed).</w:t>
                  </w:r>
                </w:p>
                <w:p w14:paraId="3285A4E2" w14:textId="77777777" w:rsidR="00666D42" w:rsidRPr="00735CB9" w:rsidRDefault="00666D42" w:rsidP="006070B5">
                  <w:pPr>
                    <w:spacing w:after="0" w:line="240" w:lineRule="auto"/>
                    <w:rPr>
                      <w:rFonts w:asciiTheme="minorHAnsi" w:hAnsiTheme="minorHAnsi" w:cstheme="minorHAnsi"/>
                      <w:sz w:val="20"/>
                      <w:szCs w:val="20"/>
                    </w:rPr>
                  </w:pPr>
                </w:p>
              </w:tc>
            </w:tr>
            <w:tr w:rsidR="00666D42" w:rsidRPr="00735CB9" w14:paraId="2CA19E0E" w14:textId="77777777" w:rsidTr="00666D42">
              <w:trPr>
                <w:trHeight w:val="218"/>
              </w:trPr>
              <w:tc>
                <w:tcPr>
                  <w:tcW w:w="4370" w:type="dxa"/>
                  <w:gridSpan w:val="5"/>
                </w:tcPr>
                <w:p w14:paraId="197DC36F"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10. Are any crew members on the Prime or any other subcontractor’s payroll(s)?</w:t>
                  </w:r>
                </w:p>
              </w:tc>
              <w:tc>
                <w:tcPr>
                  <w:tcW w:w="4839" w:type="dxa"/>
                  <w:gridSpan w:val="4"/>
                </w:tcPr>
                <w:p w14:paraId="08BF4408"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10a. If yes, please identify:</w:t>
                  </w:r>
                </w:p>
              </w:tc>
            </w:tr>
            <w:tr w:rsidR="00666D42" w:rsidRPr="00735CB9" w14:paraId="64496276" w14:textId="77777777" w:rsidTr="00C1607D">
              <w:trPr>
                <w:trHeight w:val="413"/>
              </w:trPr>
              <w:tc>
                <w:tcPr>
                  <w:tcW w:w="9209" w:type="dxa"/>
                  <w:gridSpan w:val="9"/>
                </w:tcPr>
                <w:p w14:paraId="4F394CF0" w14:textId="77777777" w:rsidR="00666D42" w:rsidRPr="00735CB9" w:rsidRDefault="00C1607D"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11. List DBE’s equipment used:</w:t>
                  </w:r>
                </w:p>
              </w:tc>
            </w:tr>
            <w:tr w:rsidR="00666D42" w:rsidRPr="00735CB9" w14:paraId="30ED8363" w14:textId="77777777" w:rsidTr="00666D42">
              <w:trPr>
                <w:trHeight w:val="300"/>
              </w:trPr>
              <w:tc>
                <w:tcPr>
                  <w:tcW w:w="3416" w:type="dxa"/>
                  <w:gridSpan w:val="3"/>
                </w:tcPr>
                <w:p w14:paraId="6E532972"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 xml:space="preserve">12.  Does equipment have the DBE’s markings /emblems?  </w:t>
                  </w:r>
                </w:p>
              </w:tc>
              <w:tc>
                <w:tcPr>
                  <w:tcW w:w="2423" w:type="dxa"/>
                  <w:gridSpan w:val="3"/>
                </w:tcPr>
                <w:p w14:paraId="0769FFCA"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12a. If no, please explain:</w:t>
                  </w:r>
                </w:p>
              </w:tc>
              <w:tc>
                <w:tcPr>
                  <w:tcW w:w="3370" w:type="dxa"/>
                  <w:gridSpan w:val="3"/>
                </w:tcPr>
                <w:p w14:paraId="0886A827"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13.  Does equipment used belong to DBE?</w:t>
                  </w:r>
                </w:p>
              </w:tc>
            </w:tr>
            <w:tr w:rsidR="00666D42" w:rsidRPr="00735CB9" w14:paraId="0DC98827" w14:textId="77777777" w:rsidTr="00666D42">
              <w:trPr>
                <w:trHeight w:val="276"/>
              </w:trPr>
              <w:tc>
                <w:tcPr>
                  <w:tcW w:w="9209" w:type="dxa"/>
                  <w:gridSpan w:val="9"/>
                </w:tcPr>
                <w:p w14:paraId="22D62EAE"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14.  Has any other contractor performed, on behalf of the DBE, work subcontracted to the DBE?</w:t>
                  </w:r>
                </w:p>
              </w:tc>
            </w:tr>
            <w:tr w:rsidR="00666D42" w:rsidRPr="00735CB9" w14:paraId="497AAC55" w14:textId="77777777" w:rsidTr="00666D42">
              <w:trPr>
                <w:trHeight w:val="258"/>
              </w:trPr>
              <w:tc>
                <w:tcPr>
                  <w:tcW w:w="9209" w:type="dxa"/>
                  <w:gridSpan w:val="9"/>
                </w:tcPr>
                <w:p w14:paraId="077909D4"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14a.   If yes, please explain:</w:t>
                  </w:r>
                </w:p>
              </w:tc>
            </w:tr>
            <w:tr w:rsidR="00666D42" w:rsidRPr="00735CB9" w14:paraId="571EA1D7" w14:textId="77777777" w:rsidTr="00666D42">
              <w:trPr>
                <w:trHeight w:val="295"/>
              </w:trPr>
              <w:tc>
                <w:tcPr>
                  <w:tcW w:w="9209" w:type="dxa"/>
                  <w:gridSpan w:val="9"/>
                </w:tcPr>
                <w:p w14:paraId="02321A11" w14:textId="77777777" w:rsidR="00666D42" w:rsidRPr="00735CB9" w:rsidRDefault="00666D42"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 xml:space="preserve">15. Has the DBE owner been present on the job site? </w:t>
                  </w:r>
                </w:p>
              </w:tc>
            </w:tr>
            <w:tr w:rsidR="00E464FF" w:rsidRPr="00735CB9" w14:paraId="50A62411" w14:textId="77777777" w:rsidTr="00666D42">
              <w:trPr>
                <w:trHeight w:val="295"/>
              </w:trPr>
              <w:tc>
                <w:tcPr>
                  <w:tcW w:w="9209" w:type="dxa"/>
                  <w:gridSpan w:val="9"/>
                </w:tcPr>
                <w:p w14:paraId="4D33A0A1" w14:textId="77777777" w:rsidR="00E464FF" w:rsidRPr="00735CB9" w:rsidRDefault="00E464FF"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16. Are the DBE firm’s lease agreements available for inspection to determine the term and conditions of lease, and charges if applicable?</w:t>
                  </w:r>
                </w:p>
              </w:tc>
            </w:tr>
            <w:tr w:rsidR="00E464FF" w:rsidRPr="00735CB9" w14:paraId="121D029E" w14:textId="77777777" w:rsidTr="00666D42">
              <w:trPr>
                <w:trHeight w:val="295"/>
              </w:trPr>
              <w:tc>
                <w:tcPr>
                  <w:tcW w:w="9209" w:type="dxa"/>
                  <w:gridSpan w:val="9"/>
                </w:tcPr>
                <w:p w14:paraId="10C28961" w14:textId="77777777" w:rsidR="00E464FF" w:rsidRPr="00735CB9" w:rsidRDefault="00E464FF" w:rsidP="006070B5">
                  <w:pPr>
                    <w:spacing w:after="0" w:line="240" w:lineRule="auto"/>
                    <w:rPr>
                      <w:rFonts w:asciiTheme="minorHAnsi" w:hAnsiTheme="minorHAnsi" w:cstheme="minorHAnsi"/>
                      <w:sz w:val="20"/>
                      <w:szCs w:val="20"/>
                    </w:rPr>
                  </w:pPr>
                  <w:r w:rsidRPr="00735CB9">
                    <w:rPr>
                      <w:rFonts w:asciiTheme="minorHAnsi" w:hAnsiTheme="minorHAnsi" w:cstheme="minorHAnsi"/>
                      <w:sz w:val="20"/>
                      <w:szCs w:val="20"/>
                    </w:rPr>
                    <w:t>16a.  If no, further inquiry is required to assess if the DBE is separate and independent from the prime contractor.</w:t>
                  </w:r>
                </w:p>
              </w:tc>
            </w:tr>
          </w:tbl>
          <w:p w14:paraId="7DFA1999" w14:textId="77777777" w:rsidR="00666D42" w:rsidRPr="00735CB9" w:rsidRDefault="00666D42" w:rsidP="008F620F">
            <w:pPr>
              <w:spacing w:after="0"/>
              <w:jc w:val="center"/>
              <w:rPr>
                <w:rFonts w:asciiTheme="minorHAnsi" w:hAnsiTheme="minorHAnsi" w:cstheme="minorHAnsi"/>
                <w:b/>
                <w:sz w:val="18"/>
                <w:szCs w:val="18"/>
              </w:rPr>
            </w:pPr>
            <w:r w:rsidRPr="00735CB9">
              <w:rPr>
                <w:rFonts w:asciiTheme="minorHAnsi" w:hAnsiTheme="minorHAnsi" w:cstheme="minorHAnsi"/>
                <w:b/>
                <w:sz w:val="18"/>
                <w:szCs w:val="18"/>
              </w:rPr>
              <w:t>Note: Attach any documents pertinent to the review (i.e., invoices, photographs, daily reports, correspondence, etc.)</w:t>
            </w:r>
          </w:p>
          <w:p w14:paraId="7EB4F73E" w14:textId="77777777" w:rsidR="00D66821" w:rsidRDefault="00D66821" w:rsidP="006070B5">
            <w:pPr>
              <w:spacing w:after="0" w:line="240" w:lineRule="auto"/>
              <w:rPr>
                <w:rFonts w:asciiTheme="minorHAnsi" w:hAnsiTheme="minorHAnsi" w:cstheme="minorHAnsi"/>
                <w:b/>
                <w:sz w:val="18"/>
                <w:szCs w:val="18"/>
              </w:rPr>
            </w:pPr>
          </w:p>
          <w:p w14:paraId="7F7DFEAE" w14:textId="77777777" w:rsidR="00D66821" w:rsidRDefault="00D66821" w:rsidP="006070B5">
            <w:pPr>
              <w:spacing w:after="0" w:line="240" w:lineRule="auto"/>
              <w:rPr>
                <w:rFonts w:asciiTheme="minorHAnsi" w:hAnsiTheme="minorHAnsi" w:cstheme="minorHAnsi"/>
                <w:b/>
                <w:sz w:val="18"/>
                <w:szCs w:val="18"/>
              </w:rPr>
            </w:pPr>
          </w:p>
          <w:p w14:paraId="1FA04E7A" w14:textId="77777777" w:rsidR="00D66821" w:rsidRDefault="00D66821" w:rsidP="006070B5">
            <w:pPr>
              <w:spacing w:after="0" w:line="240" w:lineRule="auto"/>
              <w:rPr>
                <w:rFonts w:asciiTheme="minorHAnsi" w:hAnsiTheme="minorHAnsi" w:cstheme="minorHAnsi"/>
                <w:b/>
                <w:sz w:val="18"/>
                <w:szCs w:val="18"/>
              </w:rPr>
            </w:pPr>
          </w:p>
          <w:p w14:paraId="63EF5C22" w14:textId="77777777" w:rsidR="00666D42" w:rsidRPr="00735CB9" w:rsidRDefault="00666D42" w:rsidP="006070B5">
            <w:pPr>
              <w:spacing w:after="0" w:line="240" w:lineRule="auto"/>
              <w:rPr>
                <w:rFonts w:asciiTheme="minorHAnsi" w:hAnsiTheme="minorHAnsi" w:cstheme="minorHAnsi"/>
                <w:sz w:val="18"/>
                <w:szCs w:val="18"/>
              </w:rPr>
            </w:pPr>
            <w:r w:rsidRPr="00735CB9">
              <w:rPr>
                <w:rFonts w:asciiTheme="minorHAnsi" w:hAnsiTheme="minorHAnsi" w:cstheme="minorHAnsi"/>
                <w:b/>
                <w:sz w:val="18"/>
                <w:szCs w:val="18"/>
              </w:rPr>
              <w:t>Review Conducted By</w:t>
            </w:r>
            <w:r w:rsidRPr="00735CB9">
              <w:rPr>
                <w:rFonts w:asciiTheme="minorHAnsi" w:hAnsiTheme="minorHAnsi" w:cstheme="minorHAnsi"/>
                <w:sz w:val="18"/>
                <w:szCs w:val="18"/>
              </w:rPr>
              <w:t>:</w:t>
            </w:r>
            <w:r w:rsidRPr="00735CB9">
              <w:rPr>
                <w:rFonts w:asciiTheme="minorHAnsi" w:hAnsiTheme="minorHAnsi" w:cstheme="minorHAnsi"/>
                <w:sz w:val="18"/>
                <w:szCs w:val="18"/>
                <w:u w:val="single"/>
              </w:rPr>
              <w:t xml:space="preserve"> </w:t>
            </w:r>
            <w:r w:rsidR="007B5268" w:rsidRPr="00735CB9">
              <w:rPr>
                <w:rFonts w:asciiTheme="minorHAnsi" w:hAnsiTheme="minorHAnsi" w:cstheme="minorHAnsi"/>
                <w:sz w:val="18"/>
                <w:szCs w:val="18"/>
                <w:u w:val="single"/>
              </w:rPr>
              <w:t xml:space="preserve">                                                                                 </w:t>
            </w:r>
            <w:r w:rsidRPr="00735CB9">
              <w:rPr>
                <w:rFonts w:asciiTheme="minorHAnsi" w:hAnsiTheme="minorHAnsi" w:cstheme="minorHAnsi"/>
                <w:sz w:val="18"/>
                <w:szCs w:val="18"/>
                <w:u w:val="single"/>
              </w:rPr>
              <w:t xml:space="preserve">____ </w:t>
            </w:r>
            <w:r w:rsidRPr="00735CB9">
              <w:rPr>
                <w:rFonts w:asciiTheme="minorHAnsi" w:hAnsiTheme="minorHAnsi" w:cstheme="minorHAnsi"/>
                <w:b/>
                <w:sz w:val="18"/>
                <w:szCs w:val="18"/>
              </w:rPr>
              <w:t>Date of Review</w:t>
            </w:r>
            <w:r w:rsidRPr="00735CB9">
              <w:rPr>
                <w:rFonts w:asciiTheme="minorHAnsi" w:hAnsiTheme="minorHAnsi" w:cstheme="minorHAnsi"/>
                <w:sz w:val="18"/>
                <w:szCs w:val="18"/>
              </w:rPr>
              <w:t xml:space="preserve">: </w:t>
            </w:r>
          </w:p>
          <w:p w14:paraId="70AE7EEE" w14:textId="77777777" w:rsidR="00666D42" w:rsidRPr="00735CB9" w:rsidRDefault="00666D42" w:rsidP="00666D42">
            <w:pPr>
              <w:rPr>
                <w:rFonts w:asciiTheme="minorHAnsi" w:hAnsiTheme="minorHAnsi" w:cstheme="minorHAnsi"/>
                <w:b/>
                <w:sz w:val="18"/>
                <w:szCs w:val="18"/>
              </w:rPr>
            </w:pPr>
            <w:r w:rsidRPr="00735CB9">
              <w:rPr>
                <w:rFonts w:asciiTheme="minorHAnsi" w:hAnsiTheme="minorHAnsi" w:cstheme="minorHAnsi"/>
                <w:sz w:val="18"/>
                <w:szCs w:val="18"/>
              </w:rPr>
              <w:t xml:space="preserve">                                       </w:t>
            </w:r>
            <w:r w:rsidRPr="00735CB9">
              <w:rPr>
                <w:rFonts w:asciiTheme="minorHAnsi" w:hAnsiTheme="minorHAnsi" w:cstheme="minorHAnsi"/>
                <w:b/>
                <w:sz w:val="18"/>
                <w:szCs w:val="18"/>
              </w:rPr>
              <w:t>PRINT NAME</w:t>
            </w:r>
          </w:p>
          <w:p w14:paraId="040870A5" w14:textId="1AA762E1" w:rsidR="00735CB9" w:rsidRDefault="00666D42" w:rsidP="002F0E5E">
            <w:pPr>
              <w:pStyle w:val="NoSpacing"/>
              <w:rPr>
                <w:rFonts w:asciiTheme="minorHAnsi" w:hAnsiTheme="minorHAnsi" w:cstheme="minorHAnsi"/>
              </w:rPr>
            </w:pPr>
            <w:r w:rsidRPr="00735CB9">
              <w:rPr>
                <w:rFonts w:asciiTheme="minorHAnsi" w:hAnsiTheme="minorHAnsi" w:cstheme="minorHAnsi"/>
                <w:b/>
              </w:rPr>
              <w:t>Signature</w:t>
            </w:r>
            <w:r w:rsidR="00C1607D" w:rsidRPr="00735CB9">
              <w:rPr>
                <w:rFonts w:asciiTheme="minorHAnsi" w:hAnsiTheme="minorHAnsi" w:cstheme="minorHAnsi"/>
              </w:rPr>
              <w:t>:  ____</w:t>
            </w:r>
            <w:r w:rsidRPr="00735CB9">
              <w:rPr>
                <w:rFonts w:asciiTheme="minorHAnsi" w:hAnsiTheme="minorHAnsi" w:cstheme="minorHAnsi"/>
              </w:rPr>
              <w:t>__________________________________________________</w:t>
            </w:r>
          </w:p>
          <w:p w14:paraId="0C2D969C" w14:textId="67093D21" w:rsidR="00B46028" w:rsidRPr="008F620F" w:rsidRDefault="00B46028" w:rsidP="008F620F">
            <w:pPr>
              <w:pStyle w:val="NoSpacing"/>
              <w:rPr>
                <w:rFonts w:asciiTheme="minorHAnsi" w:hAnsiTheme="minorHAnsi" w:cstheme="minorHAnsi"/>
                <w:sz w:val="4"/>
                <w:szCs w:val="4"/>
              </w:rPr>
            </w:pPr>
          </w:p>
        </w:tc>
      </w:tr>
      <w:tr w:rsidR="00666D42" w:rsidRPr="00735CB9" w14:paraId="289C37FE" w14:textId="77777777" w:rsidTr="00666D42">
        <w:tblPrEx>
          <w:tblLook w:val="04A0" w:firstRow="1" w:lastRow="0" w:firstColumn="1" w:lastColumn="0" w:noHBand="0" w:noVBand="1"/>
        </w:tblPrEx>
        <w:trPr>
          <w:trHeight w:val="864"/>
        </w:trPr>
        <w:tc>
          <w:tcPr>
            <w:tcW w:w="9397" w:type="dxa"/>
          </w:tcPr>
          <w:p w14:paraId="7615B1CC" w14:textId="77777777" w:rsidR="00666D42" w:rsidRPr="00735CB9" w:rsidRDefault="00666D42" w:rsidP="006070B5">
            <w:pPr>
              <w:spacing w:after="0" w:line="240" w:lineRule="auto"/>
              <w:jc w:val="center"/>
              <w:rPr>
                <w:rFonts w:asciiTheme="minorHAnsi" w:hAnsiTheme="minorHAnsi" w:cstheme="minorHAnsi"/>
                <w:sz w:val="20"/>
                <w:szCs w:val="20"/>
              </w:rPr>
            </w:pPr>
            <w:r w:rsidRPr="00735CB9">
              <w:rPr>
                <w:rFonts w:asciiTheme="minorHAnsi" w:hAnsiTheme="minorHAnsi" w:cstheme="minorHAnsi"/>
                <w:sz w:val="20"/>
                <w:szCs w:val="20"/>
              </w:rPr>
              <w:lastRenderedPageBreak/>
              <w:br w:type="page"/>
            </w:r>
          </w:p>
          <w:p w14:paraId="3952DF50" w14:textId="77777777" w:rsidR="00666D42" w:rsidRPr="00735CB9" w:rsidRDefault="00666D42" w:rsidP="006070B5">
            <w:pPr>
              <w:spacing w:after="0" w:line="240" w:lineRule="auto"/>
              <w:jc w:val="center"/>
              <w:rPr>
                <w:rFonts w:asciiTheme="minorHAnsi" w:eastAsia="Times New Roman" w:hAnsiTheme="minorHAnsi" w:cstheme="minorHAnsi"/>
                <w:b/>
                <w:smallCaps/>
                <w:sz w:val="20"/>
                <w:szCs w:val="20"/>
              </w:rPr>
            </w:pPr>
            <w:r w:rsidRPr="00735CB9">
              <w:rPr>
                <w:rFonts w:asciiTheme="minorHAnsi" w:eastAsia="Times New Roman" w:hAnsiTheme="minorHAnsi" w:cstheme="minorHAnsi"/>
                <w:b/>
                <w:smallCaps/>
                <w:sz w:val="20"/>
                <w:szCs w:val="20"/>
              </w:rPr>
              <w:t>Commercially Useful Function</w:t>
            </w:r>
          </w:p>
          <w:p w14:paraId="3B4DD1CF" w14:textId="77777777" w:rsidR="00666D42" w:rsidRPr="00735CB9" w:rsidRDefault="00666D42" w:rsidP="006070B5">
            <w:pPr>
              <w:spacing w:after="0" w:line="240" w:lineRule="auto"/>
              <w:jc w:val="center"/>
              <w:rPr>
                <w:rFonts w:asciiTheme="minorHAnsi" w:eastAsia="Times New Roman" w:hAnsiTheme="minorHAnsi" w:cstheme="minorHAnsi"/>
                <w:b/>
                <w:smallCaps/>
                <w:color w:val="0000FF"/>
                <w:sz w:val="20"/>
                <w:szCs w:val="20"/>
              </w:rPr>
            </w:pPr>
          </w:p>
          <w:p w14:paraId="3376D28F"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 Disadvantaged Business Enterprise (DBE) is responsible for executing a distinct element of work and carrying out its responsibilities by performing, managing, and supervising the work.  Primary areas in assessing Commercially Useful Function (CUF) include:</w:t>
            </w:r>
          </w:p>
          <w:p w14:paraId="7078820D"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p>
          <w:p w14:paraId="5A221F36" w14:textId="77777777" w:rsidR="00666D42" w:rsidRPr="00735CB9" w:rsidRDefault="00666D42" w:rsidP="006070B5">
            <w:pPr>
              <w:spacing w:after="0" w:line="240" w:lineRule="auto"/>
              <w:jc w:val="both"/>
              <w:rPr>
                <w:rFonts w:asciiTheme="minorHAnsi" w:eastAsia="Times New Roman" w:hAnsiTheme="minorHAnsi" w:cstheme="minorHAnsi"/>
                <w:b/>
                <w:smallCaps/>
                <w:sz w:val="20"/>
                <w:szCs w:val="20"/>
              </w:rPr>
            </w:pPr>
            <w:r w:rsidRPr="00735CB9">
              <w:rPr>
                <w:rFonts w:asciiTheme="minorHAnsi" w:eastAsia="Times New Roman" w:hAnsiTheme="minorHAnsi" w:cstheme="minorHAnsi"/>
                <w:b/>
                <w:smallCaps/>
                <w:sz w:val="20"/>
                <w:szCs w:val="20"/>
              </w:rPr>
              <w:t>Management</w:t>
            </w:r>
          </w:p>
          <w:p w14:paraId="6A14496F"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b/>
                <w:sz w:val="20"/>
                <w:szCs w:val="20"/>
              </w:rPr>
              <w:tab/>
            </w:r>
            <w:r w:rsidRPr="00735CB9">
              <w:rPr>
                <w:rFonts w:asciiTheme="minorHAnsi" w:eastAsia="Times New Roman" w:hAnsiTheme="minorHAnsi" w:cstheme="minorHAnsi"/>
                <w:sz w:val="20"/>
                <w:szCs w:val="20"/>
              </w:rPr>
              <w:t xml:space="preserve">● </w:t>
            </w:r>
            <w:proofErr w:type="gramStart"/>
            <w:r w:rsidRPr="00735CB9">
              <w:rPr>
                <w:rFonts w:asciiTheme="minorHAnsi" w:eastAsia="Times New Roman" w:hAnsiTheme="minorHAnsi" w:cstheme="minorHAnsi"/>
                <w:sz w:val="20"/>
                <w:szCs w:val="20"/>
              </w:rPr>
              <w:t>Is</w:t>
            </w:r>
            <w:proofErr w:type="gramEnd"/>
            <w:r w:rsidRPr="00735CB9">
              <w:rPr>
                <w:rFonts w:asciiTheme="minorHAnsi" w:eastAsia="Times New Roman" w:hAnsiTheme="minorHAnsi" w:cstheme="minorHAnsi"/>
                <w:sz w:val="20"/>
                <w:szCs w:val="20"/>
              </w:rPr>
              <w:t xml:space="preserve"> the DBE scheduling work operations?</w:t>
            </w:r>
          </w:p>
          <w:p w14:paraId="275219F7"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Is the DBE ordering equipment and supplies?</w:t>
            </w:r>
          </w:p>
          <w:p w14:paraId="13BAEF20"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Is the DBE preparing and submitting certified payroll forms?</w:t>
            </w:r>
          </w:p>
          <w:p w14:paraId="057462AA"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Is the DBE responsible for hiring and firing employees?</w:t>
            </w:r>
          </w:p>
          <w:p w14:paraId="5CF9C489" w14:textId="77777777" w:rsidR="00E464FF" w:rsidRPr="00735CB9" w:rsidRDefault="00E464FF" w:rsidP="006070B5">
            <w:pPr>
              <w:spacing w:after="0" w:line="240" w:lineRule="auto"/>
              <w:jc w:val="both"/>
              <w:rPr>
                <w:rFonts w:asciiTheme="minorHAnsi" w:eastAsia="Times New Roman" w:hAnsiTheme="minorHAnsi" w:cstheme="minorHAnsi"/>
                <w:sz w:val="20"/>
                <w:szCs w:val="20"/>
              </w:rPr>
            </w:pPr>
          </w:p>
          <w:p w14:paraId="74F59F1F" w14:textId="77777777" w:rsidR="003C7718" w:rsidRPr="00735CB9" w:rsidRDefault="003C7718" w:rsidP="006070B5">
            <w:pPr>
              <w:spacing w:after="0" w:line="240" w:lineRule="auto"/>
              <w:jc w:val="both"/>
              <w:rPr>
                <w:rFonts w:asciiTheme="minorHAnsi" w:eastAsia="Times New Roman" w:hAnsiTheme="minorHAnsi" w:cstheme="minorHAnsi"/>
                <w:sz w:val="20"/>
                <w:szCs w:val="20"/>
              </w:rPr>
            </w:pPr>
          </w:p>
          <w:p w14:paraId="0DE662EC" w14:textId="77777777" w:rsidR="00666D42" w:rsidRPr="00735CB9" w:rsidRDefault="003C7718" w:rsidP="006070B5">
            <w:pPr>
              <w:spacing w:after="0" w:line="240" w:lineRule="auto"/>
              <w:ind w:left="720"/>
              <w:jc w:val="both"/>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 xml:space="preserve"> </w:t>
            </w:r>
            <w:r w:rsidR="00666D42" w:rsidRPr="00735CB9">
              <w:rPr>
                <w:rFonts w:asciiTheme="minorHAnsi" w:eastAsia="Times New Roman" w:hAnsiTheme="minorHAnsi" w:cstheme="minorHAnsi"/>
                <w:b/>
                <w:sz w:val="20"/>
                <w:szCs w:val="20"/>
              </w:rPr>
              <w:t>(If no, further inquiry is required to assess if the</w:t>
            </w:r>
            <w:r w:rsidR="00666D42" w:rsidRPr="00735CB9">
              <w:rPr>
                <w:rFonts w:asciiTheme="minorHAnsi" w:hAnsiTheme="minorHAnsi" w:cstheme="minorHAnsi"/>
                <w:b/>
                <w:sz w:val="20"/>
                <w:szCs w:val="20"/>
              </w:rPr>
              <w:t xml:space="preserve"> </w:t>
            </w:r>
            <w:r w:rsidR="00666D42" w:rsidRPr="00735CB9">
              <w:rPr>
                <w:rFonts w:asciiTheme="minorHAnsi" w:eastAsia="Times New Roman" w:hAnsiTheme="minorHAnsi" w:cstheme="minorHAnsi"/>
                <w:b/>
                <w:sz w:val="20"/>
                <w:szCs w:val="20"/>
              </w:rPr>
              <w:t>DBE is separate and independent from the prime contractor.)</w:t>
            </w:r>
          </w:p>
          <w:p w14:paraId="5A6DB88C" w14:textId="77777777" w:rsidR="00666D42" w:rsidRPr="00735CB9" w:rsidRDefault="00666D42" w:rsidP="006070B5">
            <w:pPr>
              <w:spacing w:after="0" w:line="240" w:lineRule="auto"/>
              <w:jc w:val="both"/>
              <w:rPr>
                <w:rFonts w:asciiTheme="minorHAnsi" w:eastAsia="Times New Roman" w:hAnsiTheme="minorHAnsi" w:cstheme="minorHAnsi"/>
                <w:b/>
                <w:smallCaps/>
                <w:color w:val="0000FF"/>
                <w:sz w:val="20"/>
                <w:szCs w:val="20"/>
              </w:rPr>
            </w:pPr>
          </w:p>
          <w:p w14:paraId="3E4DB145" w14:textId="77777777" w:rsidR="00666D42" w:rsidRPr="00735CB9" w:rsidRDefault="00666D42" w:rsidP="006070B5">
            <w:pPr>
              <w:spacing w:after="0" w:line="240" w:lineRule="auto"/>
              <w:jc w:val="both"/>
              <w:rPr>
                <w:rFonts w:asciiTheme="minorHAnsi" w:eastAsia="Times New Roman" w:hAnsiTheme="minorHAnsi" w:cstheme="minorHAnsi"/>
                <w:b/>
                <w:smallCaps/>
                <w:sz w:val="20"/>
                <w:szCs w:val="20"/>
              </w:rPr>
            </w:pPr>
            <w:r w:rsidRPr="00735CB9">
              <w:rPr>
                <w:rFonts w:asciiTheme="minorHAnsi" w:eastAsia="Times New Roman" w:hAnsiTheme="minorHAnsi" w:cstheme="minorHAnsi"/>
                <w:b/>
                <w:smallCaps/>
                <w:sz w:val="20"/>
                <w:szCs w:val="20"/>
              </w:rPr>
              <w:t>Workforce</w:t>
            </w:r>
          </w:p>
          <w:p w14:paraId="459678CF"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b/>
                <w:sz w:val="20"/>
                <w:szCs w:val="20"/>
              </w:rPr>
              <w:tab/>
              <w:t>●</w:t>
            </w:r>
            <w:r w:rsidRPr="00735CB9">
              <w:rPr>
                <w:rFonts w:asciiTheme="minorHAnsi" w:eastAsia="Times New Roman" w:hAnsiTheme="minorHAnsi" w:cstheme="minorHAnsi"/>
                <w:sz w:val="20"/>
                <w:szCs w:val="20"/>
              </w:rPr>
              <w:t xml:space="preserve"> Are employees moving between the DBE and the prime contractor?</w:t>
            </w:r>
          </w:p>
          <w:p w14:paraId="38A587BF"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Are employees listed on the DBE and prime contractor’s payroll?</w:t>
            </w:r>
          </w:p>
          <w:p w14:paraId="41558F77"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Does the DBE share office space with the prime contractor?</w:t>
            </w:r>
          </w:p>
          <w:p w14:paraId="0A6DA359" w14:textId="77777777" w:rsidR="00666D42" w:rsidRPr="00735CB9" w:rsidRDefault="00666D42" w:rsidP="006070B5">
            <w:pPr>
              <w:spacing w:after="0" w:line="240" w:lineRule="auto"/>
              <w:ind w:left="720" w:hanging="360"/>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Is there a discrepancy between the company identification badge and the information provided by the</w:t>
            </w:r>
            <w:r w:rsidRPr="00735CB9">
              <w:rPr>
                <w:rFonts w:asciiTheme="minorHAnsi" w:hAnsiTheme="minorHAnsi" w:cstheme="minorHAnsi"/>
                <w:sz w:val="20"/>
                <w:szCs w:val="20"/>
              </w:rPr>
              <w:t xml:space="preserve"> </w:t>
            </w:r>
            <w:r w:rsidR="003C7718" w:rsidRPr="00735CB9">
              <w:rPr>
                <w:rFonts w:asciiTheme="minorHAnsi" w:hAnsiTheme="minorHAnsi" w:cstheme="minorHAnsi"/>
                <w:sz w:val="20"/>
                <w:szCs w:val="20"/>
              </w:rPr>
              <w:t xml:space="preserve">     </w:t>
            </w:r>
          </w:p>
          <w:p w14:paraId="2B203C04" w14:textId="77777777" w:rsidR="00E464FF" w:rsidRPr="00735CB9" w:rsidRDefault="00E464FF" w:rsidP="00E464FF">
            <w:pPr>
              <w:spacing w:after="0" w:line="240" w:lineRule="auto"/>
              <w:ind w:left="720"/>
              <w:jc w:val="both"/>
              <w:rPr>
                <w:rFonts w:asciiTheme="minorHAnsi" w:eastAsia="Times New Roman" w:hAnsiTheme="minorHAnsi" w:cstheme="minorHAnsi"/>
                <w:sz w:val="20"/>
                <w:szCs w:val="20"/>
              </w:rPr>
            </w:pPr>
            <w:r w:rsidRPr="00E464FF">
              <w:rPr>
                <w:rFonts w:asciiTheme="minorHAnsi" w:eastAsia="Times New Roman" w:hAnsiTheme="minorHAnsi" w:cstheme="minorHAnsi"/>
                <w:sz w:val="20"/>
                <w:szCs w:val="20"/>
              </w:rPr>
              <w:t xml:space="preserve">● </w:t>
            </w:r>
            <w:r w:rsidRPr="00735CB9">
              <w:rPr>
                <w:rFonts w:asciiTheme="minorHAnsi" w:eastAsia="Times New Roman" w:hAnsiTheme="minorHAnsi" w:cstheme="minorHAnsi"/>
                <w:sz w:val="20"/>
                <w:szCs w:val="20"/>
              </w:rPr>
              <w:t>Are certified payrolls available for inspection to determine consistency with resources employed for same     time period in the project engineer’s journal/diary?</w:t>
            </w:r>
          </w:p>
          <w:p w14:paraId="0EAB1F27"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p>
          <w:p w14:paraId="55D6C966"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bookmarkStart w:id="1" w:name="_Hlk53999115"/>
            <w:r w:rsidRPr="00735CB9">
              <w:rPr>
                <w:rFonts w:asciiTheme="minorHAnsi" w:eastAsia="Times New Roman" w:hAnsiTheme="minorHAnsi" w:cstheme="minorHAnsi"/>
                <w:b/>
                <w:sz w:val="20"/>
                <w:szCs w:val="20"/>
              </w:rPr>
              <w:t>(If yes, further inquiry and follow-up are required to determine if the DBE is managing its own workforce.)</w:t>
            </w:r>
          </w:p>
          <w:bookmarkEnd w:id="1"/>
          <w:p w14:paraId="2BF92AAB" w14:textId="77777777" w:rsidR="00666D42" w:rsidRPr="00735CB9" w:rsidRDefault="00666D42" w:rsidP="006070B5">
            <w:pPr>
              <w:spacing w:after="0" w:line="240" w:lineRule="auto"/>
              <w:jc w:val="both"/>
              <w:rPr>
                <w:rFonts w:asciiTheme="minorHAnsi" w:eastAsia="Times New Roman" w:hAnsiTheme="minorHAnsi" w:cstheme="minorHAnsi"/>
                <w:b/>
                <w:sz w:val="20"/>
                <w:szCs w:val="20"/>
              </w:rPr>
            </w:pPr>
          </w:p>
          <w:p w14:paraId="10E6A915" w14:textId="77777777" w:rsidR="00666D42" w:rsidRPr="00735CB9" w:rsidRDefault="00666D42" w:rsidP="006070B5">
            <w:pPr>
              <w:spacing w:after="0" w:line="240" w:lineRule="auto"/>
              <w:jc w:val="both"/>
              <w:rPr>
                <w:rFonts w:asciiTheme="minorHAnsi" w:eastAsia="Times New Roman" w:hAnsiTheme="minorHAnsi" w:cstheme="minorHAnsi"/>
                <w:b/>
                <w:smallCaps/>
                <w:sz w:val="20"/>
                <w:szCs w:val="20"/>
              </w:rPr>
            </w:pPr>
            <w:r w:rsidRPr="00735CB9">
              <w:rPr>
                <w:rFonts w:asciiTheme="minorHAnsi" w:eastAsia="Times New Roman" w:hAnsiTheme="minorHAnsi" w:cstheme="minorHAnsi"/>
                <w:b/>
                <w:smallCaps/>
                <w:sz w:val="20"/>
                <w:szCs w:val="20"/>
              </w:rPr>
              <w:t>Equipment</w:t>
            </w:r>
          </w:p>
          <w:p w14:paraId="7BF13EA0"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Who is the owner of the equipment?</w:t>
            </w:r>
          </w:p>
          <w:p w14:paraId="70FC8293"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Observe equipment and assess signage.  Is there a sign over an original sign?</w:t>
            </w:r>
          </w:p>
          <w:p w14:paraId="222A2463"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Who is operating the equipment?  Is the operator an employee of the DBE?</w:t>
            </w:r>
          </w:p>
          <w:p w14:paraId="45C29B7E"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What is reflected in the daily notes?  Does the inspector identify the equipment used by the DBE?</w:t>
            </w:r>
          </w:p>
          <w:p w14:paraId="55D40D16"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p>
          <w:p w14:paraId="4306D670"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(If it is not clear that the DBE has control over equipment, further inquiry and follow-up is required.)</w:t>
            </w:r>
          </w:p>
          <w:p w14:paraId="785D7188" w14:textId="77777777" w:rsidR="00666D42" w:rsidRPr="00735CB9" w:rsidRDefault="00666D42" w:rsidP="006070B5">
            <w:pPr>
              <w:spacing w:after="0" w:line="240" w:lineRule="auto"/>
              <w:jc w:val="both"/>
              <w:rPr>
                <w:rFonts w:asciiTheme="minorHAnsi" w:eastAsia="Times New Roman" w:hAnsiTheme="minorHAnsi" w:cstheme="minorHAnsi"/>
                <w:b/>
                <w:sz w:val="20"/>
                <w:szCs w:val="20"/>
              </w:rPr>
            </w:pPr>
          </w:p>
          <w:p w14:paraId="33D96F5C" w14:textId="77777777" w:rsidR="00666D42" w:rsidRPr="00735CB9" w:rsidRDefault="00666D42" w:rsidP="006070B5">
            <w:pPr>
              <w:spacing w:after="0" w:line="240" w:lineRule="auto"/>
              <w:jc w:val="both"/>
              <w:rPr>
                <w:rFonts w:asciiTheme="minorHAnsi" w:eastAsia="Times New Roman" w:hAnsiTheme="minorHAnsi" w:cstheme="minorHAnsi"/>
                <w:b/>
                <w:smallCaps/>
                <w:sz w:val="20"/>
                <w:szCs w:val="20"/>
              </w:rPr>
            </w:pPr>
            <w:r w:rsidRPr="00735CB9">
              <w:rPr>
                <w:rFonts w:asciiTheme="minorHAnsi" w:eastAsia="Times New Roman" w:hAnsiTheme="minorHAnsi" w:cstheme="minorHAnsi"/>
                <w:b/>
                <w:smallCaps/>
                <w:sz w:val="20"/>
                <w:szCs w:val="20"/>
              </w:rPr>
              <w:t>Materials</w:t>
            </w:r>
          </w:p>
          <w:p w14:paraId="3791E720"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b/>
                <w:sz w:val="20"/>
                <w:szCs w:val="20"/>
              </w:rPr>
              <w:tab/>
            </w:r>
            <w:r w:rsidRPr="00735CB9">
              <w:rPr>
                <w:rFonts w:asciiTheme="minorHAnsi" w:eastAsia="Times New Roman" w:hAnsiTheme="minorHAnsi" w:cstheme="minorHAnsi"/>
                <w:sz w:val="20"/>
                <w:szCs w:val="20"/>
              </w:rPr>
              <w:t>● Did the DBE order its own materials?</w:t>
            </w:r>
          </w:p>
          <w:p w14:paraId="735C9422"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Are invoices for materials and supplies addressed to the DBE?</w:t>
            </w:r>
          </w:p>
          <w:p w14:paraId="41ABD091" w14:textId="77777777" w:rsidR="00666D42" w:rsidRPr="00735CB9" w:rsidRDefault="00666D42" w:rsidP="006070B5">
            <w:pPr>
              <w:spacing w:after="0" w:line="240" w:lineRule="auto"/>
              <w:ind w:left="907" w:hanging="187"/>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 Who paid for the materials?  Is payment made by a joint check, bearing the DBE and prime contractor’s signatures?</w:t>
            </w:r>
          </w:p>
          <w:p w14:paraId="776D1A06"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p>
          <w:p w14:paraId="2F8C3FBB"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 xml:space="preserve">(If it is not </w:t>
            </w:r>
            <w:r w:rsidRPr="00735CB9">
              <w:rPr>
                <w:rFonts w:asciiTheme="minorHAnsi" w:hAnsiTheme="minorHAnsi" w:cstheme="minorHAnsi"/>
                <w:b/>
                <w:sz w:val="20"/>
                <w:szCs w:val="20"/>
              </w:rPr>
              <w:t>clear that</w:t>
            </w:r>
            <w:r w:rsidRPr="00735CB9">
              <w:rPr>
                <w:rFonts w:asciiTheme="minorHAnsi" w:eastAsia="Times New Roman" w:hAnsiTheme="minorHAnsi" w:cstheme="minorHAnsi"/>
                <w:b/>
                <w:sz w:val="20"/>
                <w:szCs w:val="20"/>
              </w:rPr>
              <w:t xml:space="preserve"> the DBE is responsible for ordering materials and supplies, further inquiry and follow-up is required.)</w:t>
            </w:r>
          </w:p>
          <w:p w14:paraId="3275C3F9" w14:textId="77777777" w:rsidR="00666D42" w:rsidRPr="00735CB9" w:rsidRDefault="00666D42" w:rsidP="006070B5">
            <w:pPr>
              <w:spacing w:after="0" w:line="240" w:lineRule="auto"/>
              <w:jc w:val="both"/>
              <w:rPr>
                <w:rFonts w:asciiTheme="minorHAnsi" w:eastAsia="Times New Roman" w:hAnsiTheme="minorHAnsi" w:cstheme="minorHAnsi"/>
                <w:b/>
                <w:sz w:val="20"/>
                <w:szCs w:val="20"/>
              </w:rPr>
            </w:pPr>
          </w:p>
          <w:p w14:paraId="6AEBF588" w14:textId="77777777" w:rsidR="00666D42" w:rsidRPr="00735CB9" w:rsidRDefault="00666D42" w:rsidP="006070B5">
            <w:pPr>
              <w:spacing w:after="0" w:line="240" w:lineRule="auto"/>
              <w:jc w:val="both"/>
              <w:rPr>
                <w:rFonts w:asciiTheme="minorHAnsi" w:eastAsia="Times New Roman" w:hAnsiTheme="minorHAnsi" w:cstheme="minorHAnsi"/>
                <w:b/>
                <w:smallCaps/>
                <w:sz w:val="20"/>
                <w:szCs w:val="20"/>
              </w:rPr>
            </w:pPr>
            <w:r w:rsidRPr="00735CB9">
              <w:rPr>
                <w:rFonts w:asciiTheme="minorHAnsi" w:eastAsia="Times New Roman" w:hAnsiTheme="minorHAnsi" w:cstheme="minorHAnsi"/>
                <w:b/>
                <w:smallCaps/>
                <w:sz w:val="20"/>
                <w:szCs w:val="20"/>
              </w:rPr>
              <w:t>Performance</w:t>
            </w:r>
          </w:p>
          <w:p w14:paraId="79374695"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b/>
                <w:sz w:val="20"/>
                <w:szCs w:val="20"/>
              </w:rPr>
              <w:tab/>
            </w:r>
            <w:r w:rsidRPr="00735CB9">
              <w:rPr>
                <w:rFonts w:asciiTheme="minorHAnsi" w:eastAsia="Times New Roman" w:hAnsiTheme="minorHAnsi" w:cstheme="minorHAnsi"/>
                <w:sz w:val="20"/>
                <w:szCs w:val="20"/>
              </w:rPr>
              <w:t>● Does the DBE have a contract with the prime contractor?</w:t>
            </w:r>
          </w:p>
          <w:p w14:paraId="589BBCC9"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Has the DBE performed 30% of the overall contract?</w:t>
            </w:r>
          </w:p>
          <w:p w14:paraId="69A65232" w14:textId="77777777" w:rsidR="00666D42" w:rsidRPr="00735CB9" w:rsidRDefault="00666D42" w:rsidP="006070B5">
            <w:pPr>
              <w:spacing w:after="0" w:line="240" w:lineRule="auto"/>
              <w:jc w:val="both"/>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ab/>
              <w:t>● Is a portion of the DBE’s work performed by the prime contractor or any other companies?</w:t>
            </w:r>
          </w:p>
          <w:p w14:paraId="2CAC2693"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p>
          <w:p w14:paraId="6350AA25" w14:textId="77777777" w:rsidR="00666D42" w:rsidRPr="00735CB9" w:rsidRDefault="00666D42" w:rsidP="006070B5">
            <w:pPr>
              <w:spacing w:after="0" w:line="240" w:lineRule="auto"/>
              <w:ind w:left="720"/>
              <w:jc w:val="both"/>
              <w:rPr>
                <w:rFonts w:asciiTheme="minorHAnsi" w:eastAsia="Times New Roman" w:hAnsiTheme="minorHAnsi" w:cstheme="minorHAnsi"/>
                <w:b/>
                <w:sz w:val="20"/>
                <w:szCs w:val="20"/>
              </w:rPr>
            </w:pPr>
            <w:r w:rsidRPr="00735CB9">
              <w:rPr>
                <w:rFonts w:asciiTheme="minorHAnsi" w:eastAsia="Times New Roman" w:hAnsiTheme="minorHAnsi" w:cstheme="minorHAnsi"/>
                <w:b/>
                <w:sz w:val="20"/>
                <w:szCs w:val="20"/>
              </w:rPr>
              <w:t>(If it is not clear that the DBE is performing the work specified in the agreement with the prime contractor, further inquiry and follow-up is required.)</w:t>
            </w:r>
          </w:p>
        </w:tc>
      </w:tr>
    </w:tbl>
    <w:tbl>
      <w:tblPr>
        <w:tblpPr w:leftFromText="180" w:rightFromText="180" w:vertAnchor="text" w:horzAnchor="margin" w:tblpY="-11263"/>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09015E" w:rsidRPr="00735CB9" w14:paraId="6C2DBDC9" w14:textId="77777777" w:rsidTr="00CD72CB">
        <w:trPr>
          <w:trHeight w:val="476"/>
        </w:trPr>
        <w:tc>
          <w:tcPr>
            <w:tcW w:w="5000" w:type="pct"/>
          </w:tcPr>
          <w:p w14:paraId="604257C3"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lastRenderedPageBreak/>
              <w:t>NARRATIVE:</w:t>
            </w:r>
          </w:p>
        </w:tc>
      </w:tr>
      <w:tr w:rsidR="0009015E" w:rsidRPr="00735CB9" w14:paraId="16E04F10" w14:textId="77777777" w:rsidTr="00CD72CB">
        <w:trPr>
          <w:trHeight w:val="476"/>
        </w:trPr>
        <w:tc>
          <w:tcPr>
            <w:tcW w:w="5000" w:type="pct"/>
          </w:tcPr>
          <w:p w14:paraId="31D6C214" w14:textId="77777777" w:rsidR="0009015E" w:rsidRPr="00735CB9" w:rsidRDefault="0009015E" w:rsidP="00793437">
            <w:pPr>
              <w:autoSpaceDE w:val="0"/>
              <w:autoSpaceDN w:val="0"/>
              <w:spacing w:before="120" w:after="120"/>
              <w:jc w:val="center"/>
              <w:rPr>
                <w:rFonts w:asciiTheme="minorHAnsi" w:hAnsiTheme="minorHAnsi" w:cstheme="minorHAnsi"/>
                <w:b/>
                <w:sz w:val="18"/>
                <w:szCs w:val="18"/>
              </w:rPr>
            </w:pPr>
          </w:p>
        </w:tc>
      </w:tr>
      <w:tr w:rsidR="0009015E" w:rsidRPr="00735CB9" w14:paraId="2E9B65FB" w14:textId="77777777" w:rsidTr="00CD72CB">
        <w:trPr>
          <w:trHeight w:val="476"/>
        </w:trPr>
        <w:tc>
          <w:tcPr>
            <w:tcW w:w="5000" w:type="pct"/>
          </w:tcPr>
          <w:p w14:paraId="3645CB77" w14:textId="77777777" w:rsidR="0009015E" w:rsidRPr="00735CB9" w:rsidRDefault="0009015E" w:rsidP="00793437">
            <w:pPr>
              <w:autoSpaceDE w:val="0"/>
              <w:autoSpaceDN w:val="0"/>
              <w:spacing w:before="120" w:after="120"/>
              <w:jc w:val="center"/>
              <w:rPr>
                <w:rFonts w:asciiTheme="minorHAnsi" w:hAnsiTheme="minorHAnsi" w:cstheme="minorHAnsi"/>
                <w:b/>
                <w:sz w:val="18"/>
                <w:szCs w:val="18"/>
              </w:rPr>
            </w:pPr>
          </w:p>
        </w:tc>
      </w:tr>
      <w:tr w:rsidR="0009015E" w:rsidRPr="00735CB9" w14:paraId="21DA96D1" w14:textId="77777777" w:rsidTr="00CD72CB">
        <w:trPr>
          <w:trHeight w:val="476"/>
        </w:trPr>
        <w:tc>
          <w:tcPr>
            <w:tcW w:w="5000" w:type="pct"/>
          </w:tcPr>
          <w:p w14:paraId="1AA4082E" w14:textId="77777777" w:rsidR="0009015E" w:rsidRPr="00735CB9" w:rsidRDefault="0009015E" w:rsidP="00793437">
            <w:pPr>
              <w:autoSpaceDE w:val="0"/>
              <w:autoSpaceDN w:val="0"/>
              <w:spacing w:before="120" w:after="120"/>
              <w:jc w:val="center"/>
              <w:rPr>
                <w:rFonts w:asciiTheme="minorHAnsi" w:hAnsiTheme="minorHAnsi" w:cstheme="minorHAnsi"/>
                <w:b/>
                <w:sz w:val="18"/>
                <w:szCs w:val="18"/>
              </w:rPr>
            </w:pPr>
          </w:p>
        </w:tc>
      </w:tr>
      <w:tr w:rsidR="0009015E" w:rsidRPr="00735CB9" w14:paraId="65E78D8A" w14:textId="77777777" w:rsidTr="00CD72CB">
        <w:trPr>
          <w:trHeight w:val="476"/>
        </w:trPr>
        <w:tc>
          <w:tcPr>
            <w:tcW w:w="5000" w:type="pct"/>
          </w:tcPr>
          <w:p w14:paraId="59D89C0D" w14:textId="77777777" w:rsidR="0009015E" w:rsidRPr="00735CB9" w:rsidRDefault="0009015E" w:rsidP="00793437">
            <w:pPr>
              <w:autoSpaceDE w:val="0"/>
              <w:autoSpaceDN w:val="0"/>
              <w:spacing w:before="120" w:after="120"/>
              <w:jc w:val="center"/>
              <w:rPr>
                <w:rFonts w:asciiTheme="minorHAnsi" w:hAnsiTheme="minorHAnsi" w:cstheme="minorHAnsi"/>
                <w:b/>
                <w:sz w:val="18"/>
                <w:szCs w:val="18"/>
              </w:rPr>
            </w:pPr>
          </w:p>
        </w:tc>
      </w:tr>
      <w:tr w:rsidR="0009015E" w:rsidRPr="00735CB9" w14:paraId="1D085753" w14:textId="77777777" w:rsidTr="00CD72CB">
        <w:trPr>
          <w:trHeight w:val="466"/>
        </w:trPr>
        <w:tc>
          <w:tcPr>
            <w:tcW w:w="5000" w:type="pct"/>
          </w:tcPr>
          <w:p w14:paraId="7F2DD9C5" w14:textId="77777777" w:rsidR="0009015E" w:rsidRPr="00735CB9" w:rsidRDefault="0009015E" w:rsidP="00793437">
            <w:pPr>
              <w:autoSpaceDE w:val="0"/>
              <w:autoSpaceDN w:val="0"/>
              <w:spacing w:before="120" w:after="120"/>
              <w:jc w:val="center"/>
              <w:rPr>
                <w:rFonts w:asciiTheme="minorHAnsi" w:hAnsiTheme="minorHAnsi" w:cstheme="minorHAnsi"/>
                <w:b/>
                <w:sz w:val="18"/>
                <w:szCs w:val="18"/>
              </w:rPr>
            </w:pPr>
          </w:p>
        </w:tc>
      </w:tr>
      <w:tr w:rsidR="0009015E" w:rsidRPr="00735CB9" w14:paraId="0DBE1B74" w14:textId="77777777" w:rsidTr="00CD72CB">
        <w:trPr>
          <w:trHeight w:val="476"/>
        </w:trPr>
        <w:tc>
          <w:tcPr>
            <w:tcW w:w="5000" w:type="pct"/>
          </w:tcPr>
          <w:p w14:paraId="640ACF43" w14:textId="77777777" w:rsidR="0009015E" w:rsidRPr="00735CB9" w:rsidRDefault="0009015E" w:rsidP="00793437">
            <w:pPr>
              <w:autoSpaceDE w:val="0"/>
              <w:autoSpaceDN w:val="0"/>
              <w:spacing w:before="120" w:after="120"/>
              <w:jc w:val="center"/>
              <w:rPr>
                <w:rFonts w:asciiTheme="minorHAnsi" w:hAnsiTheme="minorHAnsi" w:cstheme="minorHAnsi"/>
                <w:b/>
                <w:sz w:val="18"/>
                <w:szCs w:val="18"/>
              </w:rPr>
            </w:pPr>
          </w:p>
        </w:tc>
      </w:tr>
      <w:tr w:rsidR="0009015E" w:rsidRPr="00735CB9" w14:paraId="363149C2" w14:textId="77777777" w:rsidTr="00CD72CB">
        <w:trPr>
          <w:trHeight w:val="476"/>
        </w:trPr>
        <w:tc>
          <w:tcPr>
            <w:tcW w:w="5000" w:type="pct"/>
          </w:tcPr>
          <w:p w14:paraId="512FEA03" w14:textId="77777777" w:rsidR="0009015E" w:rsidRPr="00735CB9" w:rsidRDefault="0009015E" w:rsidP="00793437">
            <w:pPr>
              <w:autoSpaceDE w:val="0"/>
              <w:autoSpaceDN w:val="0"/>
              <w:spacing w:before="120" w:after="120"/>
              <w:jc w:val="center"/>
              <w:rPr>
                <w:rFonts w:asciiTheme="minorHAnsi" w:hAnsiTheme="minorHAnsi" w:cstheme="minorHAnsi"/>
                <w:b/>
                <w:sz w:val="18"/>
                <w:szCs w:val="18"/>
              </w:rPr>
            </w:pPr>
          </w:p>
        </w:tc>
      </w:tr>
      <w:tr w:rsidR="0009015E" w:rsidRPr="00735CB9" w14:paraId="5F64796C" w14:textId="77777777" w:rsidTr="00CD72CB">
        <w:trPr>
          <w:trHeight w:val="7573"/>
        </w:trPr>
        <w:tc>
          <w:tcPr>
            <w:tcW w:w="5000" w:type="pct"/>
          </w:tcPr>
          <w:p w14:paraId="1BE77B0F" w14:textId="77777777" w:rsidR="0009015E" w:rsidRPr="00735CB9" w:rsidRDefault="0009015E" w:rsidP="00793437">
            <w:pPr>
              <w:autoSpaceDE w:val="0"/>
              <w:autoSpaceDN w:val="0"/>
              <w:spacing w:before="120" w:after="120"/>
              <w:rPr>
                <w:rFonts w:asciiTheme="minorHAnsi" w:hAnsiTheme="minorHAnsi" w:cstheme="minorHAnsi"/>
                <w:b/>
                <w:sz w:val="18"/>
                <w:szCs w:val="18"/>
              </w:rPr>
            </w:pPr>
          </w:p>
          <w:p w14:paraId="1A68B14A"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 xml:space="preserve">DETERMINATION:  </w:t>
            </w:r>
          </w:p>
          <w:p w14:paraId="3D661842"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REVIEW POSTURE:                 __________ In Compliance                 ____________ Non-Compliance</w:t>
            </w:r>
          </w:p>
          <w:p w14:paraId="10BD748C"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This report is the result of CUF On-Site Review activities conducted in accordance with the requirements of 49 CFR, Part 26 and the District Department of Transportation (DDOT).</w:t>
            </w:r>
          </w:p>
          <w:p w14:paraId="4F2CC6CC"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I, the undersigned, am the primary reviewer and writer of the above CUF On-Site Review Report.  All data collected and evaluated resulted in the stated findings and support the determinations in accordance with the Federal and State guidelines which govern the DBE Program.</w:t>
            </w:r>
          </w:p>
          <w:p w14:paraId="03D352D6" w14:textId="77777777" w:rsidR="0009015E" w:rsidRPr="00735CB9" w:rsidRDefault="0009015E" w:rsidP="00793437">
            <w:pPr>
              <w:autoSpaceDE w:val="0"/>
              <w:autoSpaceDN w:val="0"/>
              <w:spacing w:before="120" w:after="120"/>
              <w:rPr>
                <w:rFonts w:asciiTheme="minorHAnsi" w:hAnsiTheme="minorHAnsi" w:cstheme="minorHAnsi"/>
                <w:b/>
                <w:sz w:val="18"/>
                <w:szCs w:val="18"/>
              </w:rPr>
            </w:pPr>
          </w:p>
          <w:p w14:paraId="5D1D7D3C" w14:textId="77777777" w:rsidR="0009015E" w:rsidRPr="00735CB9" w:rsidRDefault="0009015E" w:rsidP="00793437">
            <w:pPr>
              <w:autoSpaceDE w:val="0"/>
              <w:autoSpaceDN w:val="0"/>
              <w:spacing w:after="0" w:line="240" w:lineRule="auto"/>
              <w:rPr>
                <w:rFonts w:asciiTheme="minorHAnsi" w:hAnsiTheme="minorHAnsi" w:cstheme="minorHAnsi"/>
                <w:b/>
                <w:sz w:val="18"/>
                <w:szCs w:val="18"/>
              </w:rPr>
            </w:pPr>
            <w:r w:rsidRPr="00735CB9">
              <w:rPr>
                <w:rFonts w:asciiTheme="minorHAnsi" w:hAnsiTheme="minorHAnsi" w:cstheme="minorHAnsi"/>
                <w:b/>
                <w:sz w:val="18"/>
                <w:szCs w:val="18"/>
              </w:rPr>
              <w:t>NAME: _______________________ SIGNATURE:  _______________________ DATE: ___________</w:t>
            </w:r>
          </w:p>
          <w:p w14:paraId="4F5A480E" w14:textId="77777777" w:rsidR="0009015E" w:rsidRPr="00735CB9" w:rsidRDefault="0009015E" w:rsidP="00793437">
            <w:pPr>
              <w:autoSpaceDE w:val="0"/>
              <w:autoSpaceDN w:val="0"/>
              <w:spacing w:after="0" w:line="240" w:lineRule="auto"/>
              <w:rPr>
                <w:rFonts w:asciiTheme="minorHAnsi" w:hAnsiTheme="minorHAnsi" w:cstheme="minorHAnsi"/>
                <w:b/>
                <w:sz w:val="18"/>
                <w:szCs w:val="18"/>
              </w:rPr>
            </w:pPr>
            <w:r w:rsidRPr="00735CB9">
              <w:rPr>
                <w:rFonts w:asciiTheme="minorHAnsi" w:hAnsiTheme="minorHAnsi" w:cstheme="minorHAnsi"/>
                <w:b/>
                <w:sz w:val="18"/>
                <w:szCs w:val="18"/>
              </w:rPr>
              <w:t xml:space="preserve">              REVIEWER</w:t>
            </w:r>
          </w:p>
          <w:p w14:paraId="558B1215" w14:textId="77777777" w:rsidR="0009015E" w:rsidRPr="00735CB9" w:rsidRDefault="0009015E" w:rsidP="00793437">
            <w:pPr>
              <w:autoSpaceDE w:val="0"/>
              <w:autoSpaceDN w:val="0"/>
              <w:spacing w:after="0" w:line="240" w:lineRule="auto"/>
              <w:rPr>
                <w:rFonts w:asciiTheme="minorHAnsi" w:hAnsiTheme="minorHAnsi" w:cstheme="minorHAnsi"/>
                <w:b/>
                <w:sz w:val="18"/>
                <w:szCs w:val="18"/>
              </w:rPr>
            </w:pPr>
          </w:p>
          <w:p w14:paraId="53419707"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OFFICE OF CIVIL RIGHTS or PROGRAM MANAGER REVIEW AND SIGNATURE:</w:t>
            </w:r>
          </w:p>
          <w:p w14:paraId="164BDADC"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CREDIT DETERMINATION:   $__________________ Credit Allowed</w:t>
            </w:r>
          </w:p>
          <w:p w14:paraId="7717F24D"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 xml:space="preserve">                                                        $__________________ Credit Disallowed</w:t>
            </w:r>
          </w:p>
          <w:p w14:paraId="6CB75FA4" w14:textId="77777777" w:rsidR="0009015E" w:rsidRPr="00735CB9" w:rsidRDefault="0009015E" w:rsidP="00793437">
            <w:pPr>
              <w:autoSpaceDE w:val="0"/>
              <w:autoSpaceDN w:val="0"/>
              <w:spacing w:before="120" w:after="120"/>
              <w:rPr>
                <w:rFonts w:asciiTheme="minorHAnsi" w:hAnsiTheme="minorHAnsi" w:cstheme="minorHAnsi"/>
                <w:b/>
                <w:sz w:val="18"/>
                <w:szCs w:val="18"/>
              </w:rPr>
            </w:pPr>
            <w:r w:rsidRPr="00735CB9">
              <w:rPr>
                <w:rFonts w:asciiTheme="minorHAnsi" w:hAnsiTheme="minorHAnsi" w:cstheme="minorHAnsi"/>
                <w:b/>
                <w:sz w:val="18"/>
                <w:szCs w:val="18"/>
              </w:rPr>
              <w:t>This report appears to be conclusive and the findings as stated support the determination in accordance with the Federal and State guidelines, which govern the DBE Program.</w:t>
            </w:r>
          </w:p>
          <w:p w14:paraId="51DD1787" w14:textId="77777777" w:rsidR="0009015E" w:rsidRPr="00735CB9" w:rsidRDefault="0009015E" w:rsidP="00793437">
            <w:pPr>
              <w:autoSpaceDE w:val="0"/>
              <w:autoSpaceDN w:val="0"/>
              <w:spacing w:before="120" w:after="120"/>
              <w:rPr>
                <w:rFonts w:asciiTheme="minorHAnsi" w:hAnsiTheme="minorHAnsi" w:cstheme="minorHAnsi"/>
                <w:b/>
                <w:sz w:val="18"/>
                <w:szCs w:val="18"/>
              </w:rPr>
            </w:pPr>
          </w:p>
          <w:p w14:paraId="29DC871D" w14:textId="77777777" w:rsidR="0009015E" w:rsidRPr="00735CB9" w:rsidRDefault="0009015E" w:rsidP="00793437">
            <w:pPr>
              <w:autoSpaceDE w:val="0"/>
              <w:autoSpaceDN w:val="0"/>
              <w:rPr>
                <w:rFonts w:asciiTheme="minorHAnsi" w:hAnsiTheme="minorHAnsi" w:cstheme="minorHAnsi"/>
                <w:b/>
                <w:sz w:val="18"/>
                <w:szCs w:val="18"/>
              </w:rPr>
            </w:pPr>
            <w:r w:rsidRPr="00735CB9">
              <w:rPr>
                <w:rFonts w:asciiTheme="minorHAnsi" w:hAnsiTheme="minorHAnsi" w:cstheme="minorHAnsi"/>
                <w:b/>
                <w:sz w:val="18"/>
                <w:szCs w:val="18"/>
              </w:rPr>
              <w:t>NAME: _______________________SIGNATURE:  _______________________ DATE: ___________</w:t>
            </w:r>
          </w:p>
          <w:p w14:paraId="0C381AB0" w14:textId="77777777" w:rsidR="0009015E" w:rsidRPr="00735CB9" w:rsidRDefault="0009015E" w:rsidP="00793437">
            <w:pPr>
              <w:autoSpaceDE w:val="0"/>
              <w:autoSpaceDN w:val="0"/>
              <w:spacing w:after="0" w:line="240" w:lineRule="auto"/>
              <w:rPr>
                <w:rFonts w:asciiTheme="minorHAnsi" w:hAnsiTheme="minorHAnsi" w:cstheme="minorHAnsi"/>
                <w:b/>
                <w:sz w:val="18"/>
                <w:szCs w:val="18"/>
              </w:rPr>
            </w:pPr>
            <w:r w:rsidRPr="00735CB9">
              <w:rPr>
                <w:rFonts w:asciiTheme="minorHAnsi" w:hAnsiTheme="minorHAnsi" w:cstheme="minorHAnsi"/>
                <w:b/>
                <w:sz w:val="18"/>
                <w:szCs w:val="18"/>
              </w:rPr>
              <w:t xml:space="preserve">             OCR/PROGRAM MANAGER</w:t>
            </w:r>
          </w:p>
        </w:tc>
      </w:tr>
    </w:tbl>
    <w:p w14:paraId="03372EE3" w14:textId="77777777" w:rsidR="005308D6" w:rsidRDefault="005308D6" w:rsidP="00735CB9">
      <w:pPr>
        <w:pStyle w:val="Heading1"/>
        <w:rPr>
          <w:rFonts w:asciiTheme="minorHAnsi" w:hAnsiTheme="minorHAnsi" w:cstheme="minorHAnsi"/>
          <w:color w:val="auto"/>
        </w:rPr>
      </w:pPr>
    </w:p>
    <w:p w14:paraId="770E7295" w14:textId="77777777" w:rsidR="00735CB9" w:rsidRPr="00735CB9" w:rsidRDefault="00735CB9" w:rsidP="00735CB9">
      <w:bookmarkStart w:id="2" w:name="_GoBack"/>
      <w:bookmarkEnd w:id="2"/>
    </w:p>
    <w:bookmarkEnd w:id="0"/>
    <w:sectPr w:rsidR="00735CB9" w:rsidRPr="00735CB9" w:rsidSect="00C82A5F">
      <w:headerReference w:type="default" r:id="rId8"/>
      <w:footerReference w:type="default" r:id="rId9"/>
      <w:headerReference w:type="first" r:id="rId10"/>
      <w:footerReference w:type="first" r:id="rId11"/>
      <w:pgSz w:w="12240" w:h="15840"/>
      <w:pgMar w:top="87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8EEB" w14:textId="77777777" w:rsidR="000A773C" w:rsidRDefault="000A773C" w:rsidP="005B426E">
      <w:pPr>
        <w:spacing w:after="0" w:line="240" w:lineRule="auto"/>
      </w:pPr>
      <w:r>
        <w:separator/>
      </w:r>
    </w:p>
  </w:endnote>
  <w:endnote w:type="continuationSeparator" w:id="0">
    <w:p w14:paraId="0E93A544" w14:textId="77777777" w:rsidR="000A773C" w:rsidRDefault="000A773C"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51859"/>
      <w:docPartObj>
        <w:docPartGallery w:val="Page Numbers (Bottom of Page)"/>
        <w:docPartUnique/>
      </w:docPartObj>
    </w:sdtPr>
    <w:sdtEndPr>
      <w:rPr>
        <w:noProof/>
      </w:rPr>
    </w:sdtEndPr>
    <w:sdtContent>
      <w:p w14:paraId="0EC0EFE7" w14:textId="77777777" w:rsidR="0017005A" w:rsidRDefault="0017005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AC0176F" w14:textId="77777777" w:rsidR="0017005A" w:rsidRDefault="00170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15671"/>
      <w:docPartObj>
        <w:docPartGallery w:val="Page Numbers (Bottom of Page)"/>
        <w:docPartUnique/>
      </w:docPartObj>
    </w:sdtPr>
    <w:sdtEndPr>
      <w:rPr>
        <w:noProof/>
      </w:rPr>
    </w:sdtEndPr>
    <w:sdtContent>
      <w:p w14:paraId="30829BD8" w14:textId="77777777" w:rsidR="0017005A" w:rsidRDefault="001700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A18B22" w14:textId="77777777" w:rsidR="0017005A" w:rsidRDefault="0017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63C7" w14:textId="77777777" w:rsidR="000A773C" w:rsidRDefault="000A773C" w:rsidP="005B426E">
      <w:pPr>
        <w:spacing w:after="0" w:line="240" w:lineRule="auto"/>
      </w:pPr>
      <w:r>
        <w:separator/>
      </w:r>
    </w:p>
  </w:footnote>
  <w:footnote w:type="continuationSeparator" w:id="0">
    <w:p w14:paraId="54F7AD9F" w14:textId="77777777" w:rsidR="000A773C" w:rsidRDefault="000A773C"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8DAA" w14:textId="77777777" w:rsidR="00195F28" w:rsidRPr="00735CB9" w:rsidRDefault="00195F28" w:rsidP="00195F28">
    <w:pPr>
      <w:rPr>
        <w:rFonts w:asciiTheme="minorHAnsi" w:hAnsiTheme="minorHAnsi" w:cstheme="minorHAnsi"/>
        <w:sz w:val="20"/>
        <w:szCs w:val="20"/>
      </w:rPr>
    </w:pPr>
    <w:r w:rsidRPr="00735CB9">
      <w:rPr>
        <w:rFonts w:asciiTheme="minorHAnsi" w:hAnsiTheme="minorHAnsi" w:cstheme="minorHAnsi"/>
        <w:noProof/>
        <w:sz w:val="18"/>
        <w:szCs w:val="18"/>
      </w:rPr>
      <w:drawing>
        <wp:anchor distT="0" distB="0" distL="114300" distR="114300" simplePos="0" relativeHeight="251659264" behindDoc="0" locked="0" layoutInCell="1" allowOverlap="1" wp14:anchorId="267E65F0" wp14:editId="5BE29E94">
          <wp:simplePos x="0" y="0"/>
          <wp:positionH relativeFrom="column">
            <wp:posOffset>-76200</wp:posOffset>
          </wp:positionH>
          <wp:positionV relativeFrom="paragraph">
            <wp:posOffset>-78105</wp:posOffset>
          </wp:positionV>
          <wp:extent cx="1476375" cy="400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51E9B" w14:textId="77777777" w:rsidR="00195F28" w:rsidRDefault="0019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F08D" w14:textId="4A66E7D1" w:rsidR="00705A74" w:rsidRDefault="00705A74">
    <w:pPr>
      <w:pStyle w:val="Header"/>
    </w:pPr>
    <w:r w:rsidRPr="00735CB9">
      <w:rPr>
        <w:rFonts w:asciiTheme="minorHAnsi" w:hAnsiTheme="minorHAnsi" w:cstheme="minorHAnsi"/>
        <w:noProof/>
        <w:sz w:val="18"/>
        <w:szCs w:val="18"/>
      </w:rPr>
      <w:drawing>
        <wp:anchor distT="0" distB="0" distL="114300" distR="114300" simplePos="0" relativeHeight="251661312" behindDoc="0" locked="0" layoutInCell="1" allowOverlap="1" wp14:anchorId="68D81185" wp14:editId="7F0584BA">
          <wp:simplePos x="0" y="0"/>
          <wp:positionH relativeFrom="column">
            <wp:posOffset>0</wp:posOffset>
          </wp:positionH>
          <wp:positionV relativeFrom="paragraph">
            <wp:posOffset>-247650</wp:posOffset>
          </wp:positionV>
          <wp:extent cx="1476375" cy="400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208C"/>
    <w:multiLevelType w:val="hybridMultilevel"/>
    <w:tmpl w:val="CD64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56F66"/>
    <w:multiLevelType w:val="hybridMultilevel"/>
    <w:tmpl w:val="C29A0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526A"/>
    <w:multiLevelType w:val="hybridMultilevel"/>
    <w:tmpl w:val="08E2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0894"/>
    <w:multiLevelType w:val="hybridMultilevel"/>
    <w:tmpl w:val="A5A08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152F5"/>
    <w:multiLevelType w:val="hybridMultilevel"/>
    <w:tmpl w:val="40B026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1A7B"/>
    <w:multiLevelType w:val="hybridMultilevel"/>
    <w:tmpl w:val="142C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23CAB"/>
    <w:multiLevelType w:val="hybridMultilevel"/>
    <w:tmpl w:val="427844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B704C1"/>
    <w:multiLevelType w:val="hybridMultilevel"/>
    <w:tmpl w:val="453451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2F3"/>
    <w:multiLevelType w:val="hybridMultilevel"/>
    <w:tmpl w:val="A622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C1DBE"/>
    <w:multiLevelType w:val="hybridMultilevel"/>
    <w:tmpl w:val="60285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76C77"/>
    <w:multiLevelType w:val="hybridMultilevel"/>
    <w:tmpl w:val="056E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3650"/>
    <w:multiLevelType w:val="hybridMultilevel"/>
    <w:tmpl w:val="B460704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205A5F"/>
    <w:multiLevelType w:val="hybridMultilevel"/>
    <w:tmpl w:val="8D7C4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B6761"/>
    <w:multiLevelType w:val="hybridMultilevel"/>
    <w:tmpl w:val="E4B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E50E4"/>
    <w:multiLevelType w:val="hybridMultilevel"/>
    <w:tmpl w:val="F24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372E8"/>
    <w:multiLevelType w:val="hybridMultilevel"/>
    <w:tmpl w:val="F24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271AD"/>
    <w:multiLevelType w:val="hybridMultilevel"/>
    <w:tmpl w:val="9370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1453E"/>
    <w:multiLevelType w:val="hybridMultilevel"/>
    <w:tmpl w:val="37E84B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03406"/>
    <w:multiLevelType w:val="hybridMultilevel"/>
    <w:tmpl w:val="187248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2795C"/>
    <w:multiLevelType w:val="hybridMultilevel"/>
    <w:tmpl w:val="0F2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2443F"/>
    <w:multiLevelType w:val="hybridMultilevel"/>
    <w:tmpl w:val="CD64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0F4A97"/>
    <w:multiLevelType w:val="hybridMultilevel"/>
    <w:tmpl w:val="4A2A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805D1"/>
    <w:multiLevelType w:val="hybridMultilevel"/>
    <w:tmpl w:val="1E7CC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350F01"/>
    <w:multiLevelType w:val="hybridMultilevel"/>
    <w:tmpl w:val="7A6627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001AE9"/>
    <w:multiLevelType w:val="hybridMultilevel"/>
    <w:tmpl w:val="4378E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1E67A4"/>
    <w:multiLevelType w:val="hybridMultilevel"/>
    <w:tmpl w:val="B45C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01602"/>
    <w:multiLevelType w:val="hybridMultilevel"/>
    <w:tmpl w:val="3D86B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70A59"/>
    <w:multiLevelType w:val="hybridMultilevel"/>
    <w:tmpl w:val="4828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86B64"/>
    <w:multiLevelType w:val="hybridMultilevel"/>
    <w:tmpl w:val="53EE5A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F9100A"/>
    <w:multiLevelType w:val="hybridMultilevel"/>
    <w:tmpl w:val="0D0E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36156"/>
    <w:multiLevelType w:val="hybridMultilevel"/>
    <w:tmpl w:val="30E8B5AC"/>
    <w:lvl w:ilvl="0" w:tplc="6B46CC90">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33B40FC6">
      <w:start w:val="1"/>
      <w:numFmt w:val="decimal"/>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743A1"/>
    <w:multiLevelType w:val="hybridMultilevel"/>
    <w:tmpl w:val="488A4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617E20"/>
    <w:multiLevelType w:val="hybridMultilevel"/>
    <w:tmpl w:val="FB488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7B4B85"/>
    <w:multiLevelType w:val="hybridMultilevel"/>
    <w:tmpl w:val="1700D1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8378A4"/>
    <w:multiLevelType w:val="hybridMultilevel"/>
    <w:tmpl w:val="0824C930"/>
    <w:lvl w:ilvl="0" w:tplc="B98262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065E2"/>
    <w:multiLevelType w:val="hybridMultilevel"/>
    <w:tmpl w:val="CB5C0A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8636DFD"/>
    <w:multiLevelType w:val="hybridMultilevel"/>
    <w:tmpl w:val="AF8E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E782C"/>
    <w:multiLevelType w:val="hybridMultilevel"/>
    <w:tmpl w:val="E78EC594"/>
    <w:lvl w:ilvl="0" w:tplc="F2C05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2A641D"/>
    <w:multiLevelType w:val="hybridMultilevel"/>
    <w:tmpl w:val="F6329C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08536B"/>
    <w:multiLevelType w:val="hybridMultilevel"/>
    <w:tmpl w:val="9A9AA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72B40"/>
    <w:multiLevelType w:val="hybridMultilevel"/>
    <w:tmpl w:val="EDC2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86A64"/>
    <w:multiLevelType w:val="hybridMultilevel"/>
    <w:tmpl w:val="E4B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06920"/>
    <w:multiLevelType w:val="hybridMultilevel"/>
    <w:tmpl w:val="873688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855564"/>
    <w:multiLevelType w:val="hybridMultilevel"/>
    <w:tmpl w:val="18AC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37"/>
  </w:num>
  <w:num w:numId="4">
    <w:abstractNumId w:val="11"/>
  </w:num>
  <w:num w:numId="5">
    <w:abstractNumId w:val="13"/>
  </w:num>
  <w:num w:numId="6">
    <w:abstractNumId w:val="10"/>
  </w:num>
  <w:num w:numId="7">
    <w:abstractNumId w:val="22"/>
  </w:num>
  <w:num w:numId="8">
    <w:abstractNumId w:val="4"/>
  </w:num>
  <w:num w:numId="9">
    <w:abstractNumId w:val="26"/>
  </w:num>
  <w:num w:numId="10">
    <w:abstractNumId w:val="21"/>
  </w:num>
  <w:num w:numId="11">
    <w:abstractNumId w:val="43"/>
  </w:num>
  <w:num w:numId="12">
    <w:abstractNumId w:val="1"/>
  </w:num>
  <w:num w:numId="13">
    <w:abstractNumId w:val="31"/>
  </w:num>
  <w:num w:numId="14">
    <w:abstractNumId w:val="12"/>
  </w:num>
  <w:num w:numId="15">
    <w:abstractNumId w:val="16"/>
  </w:num>
  <w:num w:numId="16">
    <w:abstractNumId w:val="7"/>
  </w:num>
  <w:num w:numId="17">
    <w:abstractNumId w:val="18"/>
  </w:num>
  <w:num w:numId="18">
    <w:abstractNumId w:val="33"/>
  </w:num>
  <w:num w:numId="19">
    <w:abstractNumId w:val="2"/>
  </w:num>
  <w:num w:numId="20">
    <w:abstractNumId w:val="15"/>
  </w:num>
  <w:num w:numId="21">
    <w:abstractNumId w:val="42"/>
  </w:num>
  <w:num w:numId="22">
    <w:abstractNumId w:val="32"/>
  </w:num>
  <w:num w:numId="23">
    <w:abstractNumId w:val="28"/>
  </w:num>
  <w:num w:numId="24">
    <w:abstractNumId w:val="6"/>
  </w:num>
  <w:num w:numId="25">
    <w:abstractNumId w:val="14"/>
  </w:num>
  <w:num w:numId="26">
    <w:abstractNumId w:val="34"/>
  </w:num>
  <w:num w:numId="27">
    <w:abstractNumId w:val="9"/>
  </w:num>
  <w:num w:numId="28">
    <w:abstractNumId w:val="38"/>
  </w:num>
  <w:num w:numId="29">
    <w:abstractNumId w:val="24"/>
  </w:num>
  <w:num w:numId="30">
    <w:abstractNumId w:val="39"/>
  </w:num>
  <w:num w:numId="31">
    <w:abstractNumId w:val="5"/>
  </w:num>
  <w:num w:numId="32">
    <w:abstractNumId w:val="17"/>
  </w:num>
  <w:num w:numId="33">
    <w:abstractNumId w:val="41"/>
  </w:num>
  <w:num w:numId="34">
    <w:abstractNumId w:val="8"/>
  </w:num>
  <w:num w:numId="35">
    <w:abstractNumId w:val="23"/>
  </w:num>
  <w:num w:numId="36">
    <w:abstractNumId w:val="40"/>
  </w:num>
  <w:num w:numId="37">
    <w:abstractNumId w:val="20"/>
  </w:num>
  <w:num w:numId="38">
    <w:abstractNumId w:val="36"/>
  </w:num>
  <w:num w:numId="39">
    <w:abstractNumId w:val="3"/>
  </w:num>
  <w:num w:numId="40">
    <w:abstractNumId w:val="0"/>
  </w:num>
  <w:num w:numId="41">
    <w:abstractNumId w:val="19"/>
  </w:num>
  <w:num w:numId="42">
    <w:abstractNumId w:val="25"/>
  </w:num>
  <w:num w:numId="43">
    <w:abstractNumId w:val="2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F6"/>
    <w:rsid w:val="000037E6"/>
    <w:rsid w:val="0002648E"/>
    <w:rsid w:val="000332A8"/>
    <w:rsid w:val="00041A72"/>
    <w:rsid w:val="0005791A"/>
    <w:rsid w:val="00063B17"/>
    <w:rsid w:val="0007585C"/>
    <w:rsid w:val="0009015E"/>
    <w:rsid w:val="000A773C"/>
    <w:rsid w:val="000B0FA6"/>
    <w:rsid w:val="000C273B"/>
    <w:rsid w:val="000E3D98"/>
    <w:rsid w:val="000E59F5"/>
    <w:rsid w:val="001224FA"/>
    <w:rsid w:val="001314F9"/>
    <w:rsid w:val="00156F16"/>
    <w:rsid w:val="0017005A"/>
    <w:rsid w:val="00176552"/>
    <w:rsid w:val="00180E96"/>
    <w:rsid w:val="001956CF"/>
    <w:rsid w:val="00195F28"/>
    <w:rsid w:val="001A3F92"/>
    <w:rsid w:val="001D1C3B"/>
    <w:rsid w:val="001E3DF4"/>
    <w:rsid w:val="001E5032"/>
    <w:rsid w:val="001F5806"/>
    <w:rsid w:val="00211959"/>
    <w:rsid w:val="0021278C"/>
    <w:rsid w:val="0021727D"/>
    <w:rsid w:val="00234050"/>
    <w:rsid w:val="0023484D"/>
    <w:rsid w:val="00242036"/>
    <w:rsid w:val="00260B60"/>
    <w:rsid w:val="0027386F"/>
    <w:rsid w:val="00275E7E"/>
    <w:rsid w:val="002762AF"/>
    <w:rsid w:val="002829A6"/>
    <w:rsid w:val="0029309F"/>
    <w:rsid w:val="002A0017"/>
    <w:rsid w:val="002A1D18"/>
    <w:rsid w:val="002A61FC"/>
    <w:rsid w:val="002B0703"/>
    <w:rsid w:val="002C0B8D"/>
    <w:rsid w:val="002D3838"/>
    <w:rsid w:val="002E1641"/>
    <w:rsid w:val="002F0E5E"/>
    <w:rsid w:val="00316323"/>
    <w:rsid w:val="0033126C"/>
    <w:rsid w:val="003441CA"/>
    <w:rsid w:val="00376658"/>
    <w:rsid w:val="0039274E"/>
    <w:rsid w:val="003975F6"/>
    <w:rsid w:val="003C3772"/>
    <w:rsid w:val="003C56AD"/>
    <w:rsid w:val="003C601C"/>
    <w:rsid w:val="003C7718"/>
    <w:rsid w:val="00406BB1"/>
    <w:rsid w:val="004131A5"/>
    <w:rsid w:val="0041762D"/>
    <w:rsid w:val="004277A0"/>
    <w:rsid w:val="004B2A73"/>
    <w:rsid w:val="004D3136"/>
    <w:rsid w:val="004D7404"/>
    <w:rsid w:val="00506969"/>
    <w:rsid w:val="005308D6"/>
    <w:rsid w:val="00533321"/>
    <w:rsid w:val="00544596"/>
    <w:rsid w:val="00574C52"/>
    <w:rsid w:val="00577226"/>
    <w:rsid w:val="00580B2E"/>
    <w:rsid w:val="0058156D"/>
    <w:rsid w:val="005A2719"/>
    <w:rsid w:val="005B426E"/>
    <w:rsid w:val="005E0847"/>
    <w:rsid w:val="005F2368"/>
    <w:rsid w:val="006070B5"/>
    <w:rsid w:val="00607CC3"/>
    <w:rsid w:val="0062692E"/>
    <w:rsid w:val="00662F16"/>
    <w:rsid w:val="00666D42"/>
    <w:rsid w:val="00687EFE"/>
    <w:rsid w:val="00691401"/>
    <w:rsid w:val="00693641"/>
    <w:rsid w:val="006A2CB0"/>
    <w:rsid w:val="006A6875"/>
    <w:rsid w:val="006C4079"/>
    <w:rsid w:val="006C42FF"/>
    <w:rsid w:val="006C6237"/>
    <w:rsid w:val="006F16AB"/>
    <w:rsid w:val="0070554C"/>
    <w:rsid w:val="00705A74"/>
    <w:rsid w:val="00720A65"/>
    <w:rsid w:val="00724D95"/>
    <w:rsid w:val="00725493"/>
    <w:rsid w:val="00735CB9"/>
    <w:rsid w:val="0074164A"/>
    <w:rsid w:val="007451CA"/>
    <w:rsid w:val="00765D0B"/>
    <w:rsid w:val="00770B33"/>
    <w:rsid w:val="00782673"/>
    <w:rsid w:val="00797764"/>
    <w:rsid w:val="007B5268"/>
    <w:rsid w:val="007F603F"/>
    <w:rsid w:val="008172D0"/>
    <w:rsid w:val="00833D14"/>
    <w:rsid w:val="008479D3"/>
    <w:rsid w:val="0085031D"/>
    <w:rsid w:val="008616C4"/>
    <w:rsid w:val="00872CCA"/>
    <w:rsid w:val="00874CFE"/>
    <w:rsid w:val="00882F2C"/>
    <w:rsid w:val="00883C21"/>
    <w:rsid w:val="00883F68"/>
    <w:rsid w:val="008938E2"/>
    <w:rsid w:val="008A10E2"/>
    <w:rsid w:val="008F620F"/>
    <w:rsid w:val="0091070C"/>
    <w:rsid w:val="009132B5"/>
    <w:rsid w:val="00914898"/>
    <w:rsid w:val="00915053"/>
    <w:rsid w:val="00923E7C"/>
    <w:rsid w:val="00932C99"/>
    <w:rsid w:val="00937F2E"/>
    <w:rsid w:val="009669BC"/>
    <w:rsid w:val="00971797"/>
    <w:rsid w:val="00974810"/>
    <w:rsid w:val="0098651E"/>
    <w:rsid w:val="009B474E"/>
    <w:rsid w:val="00A117E9"/>
    <w:rsid w:val="00A5150B"/>
    <w:rsid w:val="00A516C1"/>
    <w:rsid w:val="00A57D79"/>
    <w:rsid w:val="00A65845"/>
    <w:rsid w:val="00A85EE9"/>
    <w:rsid w:val="00A97F22"/>
    <w:rsid w:val="00AB4AAC"/>
    <w:rsid w:val="00AC60C0"/>
    <w:rsid w:val="00B04C91"/>
    <w:rsid w:val="00B44D92"/>
    <w:rsid w:val="00B46028"/>
    <w:rsid w:val="00B645E6"/>
    <w:rsid w:val="00B729A3"/>
    <w:rsid w:val="00B777F8"/>
    <w:rsid w:val="00B830F1"/>
    <w:rsid w:val="00B83EA2"/>
    <w:rsid w:val="00B96002"/>
    <w:rsid w:val="00BB0272"/>
    <w:rsid w:val="00BE6C91"/>
    <w:rsid w:val="00C063C2"/>
    <w:rsid w:val="00C1607D"/>
    <w:rsid w:val="00C278C6"/>
    <w:rsid w:val="00C417CA"/>
    <w:rsid w:val="00C439D3"/>
    <w:rsid w:val="00C603EB"/>
    <w:rsid w:val="00C60BCC"/>
    <w:rsid w:val="00C72A76"/>
    <w:rsid w:val="00C76134"/>
    <w:rsid w:val="00C82A5F"/>
    <w:rsid w:val="00C84DBA"/>
    <w:rsid w:val="00C90618"/>
    <w:rsid w:val="00CD42B6"/>
    <w:rsid w:val="00CD72CB"/>
    <w:rsid w:val="00CE1595"/>
    <w:rsid w:val="00D04AB9"/>
    <w:rsid w:val="00D10FD3"/>
    <w:rsid w:val="00D66821"/>
    <w:rsid w:val="00D72220"/>
    <w:rsid w:val="00D825A1"/>
    <w:rsid w:val="00E15DA2"/>
    <w:rsid w:val="00E464FF"/>
    <w:rsid w:val="00E5543F"/>
    <w:rsid w:val="00E7351F"/>
    <w:rsid w:val="00EA39DC"/>
    <w:rsid w:val="00EA478F"/>
    <w:rsid w:val="00EB1835"/>
    <w:rsid w:val="00EB1B35"/>
    <w:rsid w:val="00ED5235"/>
    <w:rsid w:val="00EF0398"/>
    <w:rsid w:val="00EF6FD7"/>
    <w:rsid w:val="00F07706"/>
    <w:rsid w:val="00F14076"/>
    <w:rsid w:val="00F36D1E"/>
    <w:rsid w:val="00F374FF"/>
    <w:rsid w:val="00F7597C"/>
    <w:rsid w:val="00F860A0"/>
    <w:rsid w:val="00F961DA"/>
    <w:rsid w:val="00FA5F82"/>
    <w:rsid w:val="00FB141D"/>
    <w:rsid w:val="00FD01A5"/>
    <w:rsid w:val="00FD0987"/>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7D90D"/>
  <w15:docId w15:val="{A344BC45-C588-4413-B77A-9E3D75CF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F6"/>
    <w:rPr>
      <w:rFonts w:ascii="Calibri" w:eastAsia="Calibri" w:hAnsi="Calibri" w:cs="Times New Roman"/>
    </w:rPr>
  </w:style>
  <w:style w:type="paragraph" w:styleId="Heading1">
    <w:name w:val="heading 1"/>
    <w:basedOn w:val="Normal"/>
    <w:next w:val="Normal"/>
    <w:link w:val="Heading1Char"/>
    <w:uiPriority w:val="9"/>
    <w:qFormat/>
    <w:rsid w:val="00397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5F6"/>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975F6"/>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3975F6"/>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F6"/>
    <w:rPr>
      <w:rFonts w:ascii="Tahoma" w:eastAsia="Calibri" w:hAnsi="Tahoma" w:cs="Tahoma"/>
      <w:sz w:val="16"/>
      <w:szCs w:val="16"/>
    </w:rPr>
  </w:style>
  <w:style w:type="character" w:customStyle="1" w:styleId="Heading2Char">
    <w:name w:val="Heading 2 Char"/>
    <w:basedOn w:val="DefaultParagraphFont"/>
    <w:link w:val="Heading2"/>
    <w:uiPriority w:val="9"/>
    <w:rsid w:val="003975F6"/>
    <w:rPr>
      <w:rFonts w:ascii="Cambria" w:eastAsia="Times New Roman" w:hAnsi="Cambria" w:cs="Times New Roman"/>
      <w:b/>
      <w:bCs/>
      <w:color w:val="4F81BD"/>
      <w:sz w:val="26"/>
      <w:szCs w:val="26"/>
      <w:lang w:val="x-none" w:eastAsia="x-none"/>
    </w:rPr>
  </w:style>
  <w:style w:type="paragraph" w:styleId="NormalWeb">
    <w:name w:val="Normal (Web)"/>
    <w:basedOn w:val="Normal"/>
    <w:uiPriority w:val="99"/>
    <w:unhideWhenUsed/>
    <w:rsid w:val="003975F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975F6"/>
    <w:rPr>
      <w:strike w:val="0"/>
      <w:dstrike w:val="0"/>
      <w:color w:val="0157B0"/>
      <w:u w:val="none"/>
      <w:effect w:val="none"/>
    </w:rPr>
  </w:style>
  <w:style w:type="paragraph" w:customStyle="1" w:styleId="Default">
    <w:name w:val="Default"/>
    <w:rsid w:val="003975F6"/>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3975F6"/>
    <w:pPr>
      <w:spacing w:after="0" w:line="240" w:lineRule="auto"/>
    </w:pPr>
    <w:rPr>
      <w:rFonts w:ascii="Calibri" w:eastAsia="Calibri" w:hAnsi="Calibri" w:cs="Times New Roman"/>
    </w:rPr>
  </w:style>
  <w:style w:type="character" w:styleId="Strong">
    <w:name w:val="Strong"/>
    <w:uiPriority w:val="22"/>
    <w:qFormat/>
    <w:rsid w:val="003975F6"/>
    <w:rPr>
      <w:b/>
      <w:bCs/>
    </w:rPr>
  </w:style>
  <w:style w:type="character" w:customStyle="1" w:styleId="Heading1Char">
    <w:name w:val="Heading 1 Char"/>
    <w:basedOn w:val="DefaultParagraphFont"/>
    <w:link w:val="Heading1"/>
    <w:uiPriority w:val="9"/>
    <w:rsid w:val="003975F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75F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3975F6"/>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3975F6"/>
    <w:pPr>
      <w:ind w:left="720"/>
      <w:contextualSpacing/>
    </w:pPr>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rPr>
      <w:rFonts w:ascii="Calibri" w:eastAsia="Calibri" w:hAnsi="Calibri" w:cs="Times New Roman"/>
    </w:rPr>
  </w:style>
  <w:style w:type="paragraph" w:styleId="Footer">
    <w:name w:val="footer"/>
    <w:basedOn w:val="Normal"/>
    <w:link w:val="FooterChar"/>
    <w:uiPriority w:val="99"/>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6E"/>
    <w:rPr>
      <w:rFonts w:ascii="Calibri" w:eastAsia="Calibri" w:hAnsi="Calibri" w:cs="Times New Roman"/>
    </w:rPr>
  </w:style>
  <w:style w:type="paragraph" w:styleId="TOCHeading">
    <w:name w:val="TOC Heading"/>
    <w:basedOn w:val="Heading1"/>
    <w:next w:val="Normal"/>
    <w:uiPriority w:val="39"/>
    <w:unhideWhenUsed/>
    <w:qFormat/>
    <w:rsid w:val="006070B5"/>
    <w:pPr>
      <w:outlineLvl w:val="9"/>
    </w:pPr>
    <w:rPr>
      <w:lang w:eastAsia="ja-JP"/>
    </w:rPr>
  </w:style>
  <w:style w:type="paragraph" w:styleId="TOC2">
    <w:name w:val="toc 2"/>
    <w:basedOn w:val="Normal"/>
    <w:next w:val="Normal"/>
    <w:autoRedefine/>
    <w:uiPriority w:val="39"/>
    <w:unhideWhenUsed/>
    <w:qFormat/>
    <w:rsid w:val="006070B5"/>
    <w:pPr>
      <w:spacing w:after="100"/>
      <w:ind w:left="220"/>
    </w:pPr>
  </w:style>
  <w:style w:type="paragraph" w:styleId="TOC1">
    <w:name w:val="toc 1"/>
    <w:basedOn w:val="Normal"/>
    <w:next w:val="Normal"/>
    <w:autoRedefine/>
    <w:uiPriority w:val="39"/>
    <w:unhideWhenUsed/>
    <w:qFormat/>
    <w:rsid w:val="001A3F92"/>
    <w:pPr>
      <w:tabs>
        <w:tab w:val="right" w:leader="dot" w:pos="9350"/>
      </w:tabs>
      <w:spacing w:after="100" w:line="360" w:lineRule="auto"/>
    </w:pPr>
  </w:style>
  <w:style w:type="paragraph" w:styleId="TOC3">
    <w:name w:val="toc 3"/>
    <w:basedOn w:val="Normal"/>
    <w:next w:val="Normal"/>
    <w:autoRedefine/>
    <w:uiPriority w:val="39"/>
    <w:semiHidden/>
    <w:unhideWhenUsed/>
    <w:qFormat/>
    <w:rsid w:val="003C601C"/>
    <w:pPr>
      <w:spacing w:after="100"/>
      <w:ind w:left="440"/>
    </w:pPr>
    <w:rPr>
      <w:rFonts w:asciiTheme="minorHAnsi" w:eastAsiaTheme="minorEastAsia" w:hAnsiTheme="minorHAnsi" w:cstheme="minorBidi"/>
      <w:lang w:eastAsia="ja-JP"/>
    </w:rPr>
  </w:style>
  <w:style w:type="paragraph" w:styleId="EndnoteText">
    <w:name w:val="endnote text"/>
    <w:basedOn w:val="Normal"/>
    <w:link w:val="EndnoteTextChar"/>
    <w:uiPriority w:val="99"/>
    <w:semiHidden/>
    <w:unhideWhenUsed/>
    <w:rsid w:val="00E554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43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5543F"/>
    <w:rPr>
      <w:vertAlign w:val="superscript"/>
    </w:rPr>
  </w:style>
  <w:style w:type="paragraph" w:styleId="FootnoteText">
    <w:name w:val="footnote text"/>
    <w:basedOn w:val="Normal"/>
    <w:link w:val="FootnoteTextChar"/>
    <w:uiPriority w:val="99"/>
    <w:semiHidden/>
    <w:unhideWhenUsed/>
    <w:rsid w:val="00E55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5543F"/>
    <w:rPr>
      <w:vertAlign w:val="superscript"/>
    </w:rPr>
  </w:style>
  <w:style w:type="paragraph" w:styleId="Caption">
    <w:name w:val="caption"/>
    <w:basedOn w:val="Normal"/>
    <w:next w:val="Normal"/>
    <w:uiPriority w:val="35"/>
    <w:unhideWhenUsed/>
    <w:qFormat/>
    <w:rsid w:val="00693641"/>
    <w:pPr>
      <w:spacing w:line="240" w:lineRule="auto"/>
    </w:pPr>
    <w:rPr>
      <w:b/>
      <w:bCs/>
      <w:color w:val="4F81BD" w:themeColor="accent1"/>
      <w:sz w:val="18"/>
      <w:szCs w:val="18"/>
    </w:rPr>
  </w:style>
  <w:style w:type="character" w:customStyle="1" w:styleId="apple-converted-space">
    <w:name w:val="apple-converted-space"/>
    <w:basedOn w:val="DefaultParagraphFont"/>
    <w:rsid w:val="00156F16"/>
  </w:style>
  <w:style w:type="character" w:styleId="Emphasis">
    <w:name w:val="Emphasis"/>
    <w:basedOn w:val="DefaultParagraphFont"/>
    <w:uiPriority w:val="20"/>
    <w:qFormat/>
    <w:rsid w:val="00156F16"/>
    <w:rPr>
      <w:i/>
      <w:iCs/>
    </w:rPr>
  </w:style>
  <w:style w:type="character" w:customStyle="1" w:styleId="NoSpacingChar">
    <w:name w:val="No Spacing Char"/>
    <w:basedOn w:val="DefaultParagraphFont"/>
    <w:link w:val="NoSpacing"/>
    <w:uiPriority w:val="1"/>
    <w:rsid w:val="00882F2C"/>
    <w:rPr>
      <w:rFonts w:ascii="Calibri" w:eastAsia="Calibri" w:hAnsi="Calibri" w:cs="Times New Roman"/>
    </w:rPr>
  </w:style>
  <w:style w:type="character" w:styleId="UnresolvedMention">
    <w:name w:val="Unresolved Mention"/>
    <w:basedOn w:val="DefaultParagraphFont"/>
    <w:uiPriority w:val="99"/>
    <w:semiHidden/>
    <w:unhideWhenUsed/>
    <w:rsid w:val="00FB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9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167A-DB5B-4369-963C-CEEFDEA0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Bozkurt, Diyar (DDOT)</cp:lastModifiedBy>
  <cp:revision>14</cp:revision>
  <cp:lastPrinted>2019-04-03T15:06:00Z</cp:lastPrinted>
  <dcterms:created xsi:type="dcterms:W3CDTF">2020-10-23T18:11:00Z</dcterms:created>
  <dcterms:modified xsi:type="dcterms:W3CDTF">2020-10-23T18:31:00Z</dcterms:modified>
</cp:coreProperties>
</file>